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E33" w:rsidRPr="00912994" w:rsidRDefault="00121E33" w:rsidP="00121E33">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121E33" w:rsidRPr="00912994" w:rsidTr="00602274">
        <w:tc>
          <w:tcPr>
            <w:tcW w:w="10682" w:type="dxa"/>
            <w:shd w:val="clear" w:color="auto" w:fill="CCFFFF"/>
          </w:tcPr>
          <w:p w:rsidR="00121E33" w:rsidRPr="00482BC0" w:rsidRDefault="00121E33" w:rsidP="00602274">
            <w:pPr>
              <w:jc w:val="center"/>
              <w:rPr>
                <w:b/>
                <w:sz w:val="40"/>
                <w:szCs w:val="40"/>
                <w:lang w:val="uk-UA"/>
              </w:rPr>
            </w:pPr>
            <w:r w:rsidRPr="00482BC0">
              <w:rPr>
                <w:b/>
                <w:sz w:val="40"/>
                <w:szCs w:val="40"/>
                <w:lang w:val="uk-UA"/>
              </w:rPr>
              <w:t>Актуальні гранти, проекти та програми</w:t>
            </w:r>
          </w:p>
        </w:tc>
      </w:tr>
    </w:tbl>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BF1764" w:rsidRPr="00912994" w:rsidTr="00B04FAE">
        <w:tc>
          <w:tcPr>
            <w:tcW w:w="10682" w:type="dxa"/>
            <w:gridSpan w:val="3"/>
            <w:shd w:val="clear" w:color="auto" w:fill="0000FF"/>
          </w:tcPr>
          <w:p w:rsidR="00BF1764" w:rsidRPr="003B4BC9" w:rsidRDefault="00EC7A8B" w:rsidP="00B04FAE">
            <w:pPr>
              <w:jc w:val="center"/>
              <w:rPr>
                <w:b/>
                <w:bCs/>
                <w:sz w:val="32"/>
                <w:szCs w:val="32"/>
              </w:rPr>
            </w:pPr>
            <w:r w:rsidRPr="00EC7A8B">
              <w:rPr>
                <w:sz w:val="30"/>
                <w:szCs w:val="30"/>
                <w:lang w:val="uk-UA"/>
              </w:rPr>
              <w:t>Фонд ім. Роберта Боша та Чорноморський фонд регіонального співробітництва</w:t>
            </w:r>
          </w:p>
        </w:tc>
      </w:tr>
      <w:tr w:rsidR="00BF1764" w:rsidRPr="00BF1764" w:rsidTr="00B04FAE">
        <w:tc>
          <w:tcPr>
            <w:tcW w:w="10682" w:type="dxa"/>
            <w:gridSpan w:val="3"/>
          </w:tcPr>
          <w:p w:rsidR="00ED37F0" w:rsidRPr="00C27242" w:rsidRDefault="00CD2D73" w:rsidP="00C27242">
            <w:pPr>
              <w:jc w:val="center"/>
              <w:rPr>
                <w:lang w:val="uk-UA"/>
              </w:rPr>
            </w:pPr>
            <w:hyperlink r:id="rId9" w:history="1">
              <w:r w:rsidR="00C27242" w:rsidRPr="002E4C8D">
                <w:rPr>
                  <w:rStyle w:val="a9"/>
                </w:rPr>
                <w:t>http://www.bradleyfdn.org/</w:t>
              </w:r>
            </w:hyperlink>
            <w:r w:rsidR="00C27242">
              <w:rPr>
                <w:lang w:val="uk-UA"/>
              </w:rPr>
              <w:t xml:space="preserve"> </w:t>
            </w:r>
          </w:p>
        </w:tc>
      </w:tr>
      <w:tr w:rsidR="00BF1764" w:rsidRPr="004C13EC"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1E204D6E" wp14:editId="58473553">
                  <wp:extent cx="409575" cy="409575"/>
                  <wp:effectExtent l="19050" t="0" r="9525" b="0"/>
                  <wp:docPr id="23"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Pr="003B4BC9" w:rsidRDefault="00D479E0" w:rsidP="00074BB6">
            <w:pPr>
              <w:jc w:val="center"/>
              <w:rPr>
                <w:lang w:val="uk-UA"/>
              </w:rPr>
            </w:pPr>
            <w:r>
              <w:rPr>
                <w:b/>
                <w:bCs/>
                <w:sz w:val="20"/>
                <w:szCs w:val="20"/>
                <w:lang w:val="uk-UA"/>
              </w:rPr>
              <w:t>23000</w:t>
            </w:r>
            <w:r w:rsidR="00074BB6">
              <w:rPr>
                <w:b/>
                <w:bCs/>
                <w:sz w:val="20"/>
                <w:szCs w:val="20"/>
                <w:lang w:val="uk-UA"/>
              </w:rPr>
              <w:t xml:space="preserve"> доларів</w:t>
            </w:r>
          </w:p>
        </w:tc>
        <w:tc>
          <w:tcPr>
            <w:tcW w:w="7880" w:type="dxa"/>
            <w:vMerge w:val="restart"/>
            <w:tcBorders>
              <w:left w:val="single" w:sz="4" w:space="0" w:color="auto"/>
            </w:tcBorders>
          </w:tcPr>
          <w:p w:rsidR="0018058F" w:rsidRDefault="0018058F" w:rsidP="0018058F">
            <w:pPr>
              <w:pStyle w:val="Default"/>
              <w:jc w:val="both"/>
              <w:rPr>
                <w:rFonts w:asciiTheme="minorHAnsi" w:hAnsiTheme="minorHAnsi" w:cstheme="minorHAnsi"/>
                <w:color w:val="auto"/>
                <w:szCs w:val="22"/>
                <w:lang w:val="uk-UA"/>
              </w:rPr>
            </w:pPr>
            <w:r w:rsidRPr="0018058F">
              <w:rPr>
                <w:rFonts w:asciiTheme="minorHAnsi" w:hAnsiTheme="minorHAnsi" w:cstheme="minorHAnsi"/>
                <w:color w:val="auto"/>
                <w:szCs w:val="22"/>
                <w:lang w:val="uk-UA"/>
              </w:rPr>
              <w:t xml:space="preserve">Фонд ім. Роберта Боша та Чорноморський фонд регіонального співробітництва продовжують свою спільну ініціативу фінансування для підтримки діяльності по зміцненню довіри недержавних </w:t>
            </w:r>
            <w:r>
              <w:rPr>
                <w:rFonts w:asciiTheme="minorHAnsi" w:hAnsiTheme="minorHAnsi" w:cstheme="minorHAnsi"/>
                <w:color w:val="auto"/>
                <w:szCs w:val="22"/>
                <w:lang w:val="uk-UA"/>
              </w:rPr>
              <w:t xml:space="preserve">організацій Південного Кавказу, України і Молдови, і </w:t>
            </w:r>
            <w:r w:rsidRPr="0018058F">
              <w:rPr>
                <w:rFonts w:asciiTheme="minorHAnsi" w:hAnsiTheme="minorHAnsi" w:cstheme="minorHAnsi"/>
                <w:color w:val="auto"/>
                <w:szCs w:val="22"/>
                <w:lang w:val="uk-UA"/>
              </w:rPr>
              <w:t xml:space="preserve"> </w:t>
            </w:r>
            <w:r>
              <w:rPr>
                <w:rFonts w:asciiTheme="minorHAnsi" w:hAnsiTheme="minorHAnsi" w:cstheme="minorHAnsi"/>
                <w:color w:val="auto"/>
                <w:szCs w:val="22"/>
                <w:lang w:val="uk-UA"/>
              </w:rPr>
              <w:t>сусідніх країн</w:t>
            </w:r>
            <w:r w:rsidRPr="0018058F">
              <w:rPr>
                <w:rFonts w:asciiTheme="minorHAnsi" w:hAnsiTheme="minorHAnsi" w:cstheme="minorHAnsi"/>
                <w:color w:val="auto"/>
                <w:szCs w:val="22"/>
                <w:lang w:val="uk-UA"/>
              </w:rPr>
              <w:t>.</w:t>
            </w:r>
          </w:p>
          <w:p w:rsidR="00074BB6" w:rsidRPr="00191C72" w:rsidRDefault="0018058F" w:rsidP="0018058F">
            <w:pPr>
              <w:pStyle w:val="Default"/>
              <w:jc w:val="both"/>
              <w:rPr>
                <w:rFonts w:asciiTheme="minorHAnsi" w:hAnsiTheme="minorHAnsi" w:cstheme="minorHAnsi"/>
                <w:color w:val="auto"/>
                <w:szCs w:val="22"/>
                <w:lang w:val="uk-UA"/>
              </w:rPr>
            </w:pPr>
            <w:r>
              <w:rPr>
                <w:rFonts w:asciiTheme="minorHAnsi" w:hAnsiTheme="minorHAnsi" w:cstheme="minorHAnsi"/>
                <w:color w:val="auto"/>
                <w:szCs w:val="22"/>
                <w:lang w:val="uk-UA"/>
              </w:rPr>
              <w:t>Партнер</w:t>
            </w:r>
            <w:r w:rsidRPr="0018058F">
              <w:rPr>
                <w:rFonts w:asciiTheme="minorHAnsi" w:hAnsiTheme="minorHAnsi" w:cstheme="minorHAnsi"/>
                <w:color w:val="auto"/>
                <w:szCs w:val="22"/>
                <w:lang w:val="uk-UA"/>
              </w:rPr>
              <w:t>и переконані, що гром</w:t>
            </w:r>
            <w:r>
              <w:rPr>
                <w:rFonts w:asciiTheme="minorHAnsi" w:hAnsiTheme="minorHAnsi" w:cstheme="minorHAnsi"/>
                <w:color w:val="auto"/>
                <w:szCs w:val="22"/>
                <w:lang w:val="uk-UA"/>
              </w:rPr>
              <w:t>адянське суспільство може зробити</w:t>
            </w:r>
            <w:r w:rsidRPr="0018058F">
              <w:rPr>
                <w:rFonts w:asciiTheme="minorHAnsi" w:hAnsiTheme="minorHAnsi" w:cstheme="minorHAnsi"/>
                <w:color w:val="auto"/>
                <w:szCs w:val="22"/>
                <w:lang w:val="uk-UA"/>
              </w:rPr>
              <w:t xml:space="preserve"> цінний внесок в процес зміцнення довіри, взаєморозумі</w:t>
            </w:r>
            <w:r>
              <w:rPr>
                <w:rFonts w:asciiTheme="minorHAnsi" w:hAnsiTheme="minorHAnsi" w:cstheme="minorHAnsi"/>
                <w:color w:val="auto"/>
                <w:szCs w:val="22"/>
                <w:lang w:val="uk-UA"/>
              </w:rPr>
              <w:t>ння і примирення між населеннями територій, які раніше або нещодавно брали участь в (збройних) конфліктах</w:t>
            </w:r>
            <w:r w:rsidRPr="0018058F">
              <w:rPr>
                <w:rFonts w:asciiTheme="minorHAnsi" w:hAnsiTheme="minorHAnsi" w:cstheme="minorHAnsi"/>
                <w:color w:val="auto"/>
                <w:szCs w:val="22"/>
                <w:lang w:val="uk-UA"/>
              </w:rPr>
              <w:t>. Ця ініціатива</w:t>
            </w:r>
            <w:r>
              <w:rPr>
                <w:rFonts w:asciiTheme="minorHAnsi" w:hAnsiTheme="minorHAnsi" w:cstheme="minorHAnsi"/>
                <w:color w:val="auto"/>
                <w:szCs w:val="22"/>
                <w:lang w:val="uk-UA"/>
              </w:rPr>
              <w:t xml:space="preserve"> спрямована на заохочення грантів, які б досліджувал</w:t>
            </w:r>
            <w:r w:rsidRPr="0018058F">
              <w:rPr>
                <w:rFonts w:asciiTheme="minorHAnsi" w:hAnsiTheme="minorHAnsi" w:cstheme="minorHAnsi"/>
                <w:color w:val="auto"/>
                <w:szCs w:val="22"/>
                <w:lang w:val="uk-UA"/>
              </w:rPr>
              <w:t>и нові способи, методи і підходи для зміцнення взаєморозуміння.</w:t>
            </w:r>
            <w:r>
              <w:rPr>
                <w:rFonts w:asciiTheme="minorHAnsi" w:hAnsiTheme="minorHAnsi" w:cstheme="minorHAnsi"/>
                <w:color w:val="auto"/>
                <w:szCs w:val="22"/>
                <w:lang w:val="uk-UA"/>
              </w:rPr>
              <w:t xml:space="preserve"> </w:t>
            </w:r>
          </w:p>
        </w:tc>
      </w:tr>
      <w:tr w:rsidR="00BF1764"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3ED58C1E" wp14:editId="216D2202">
                  <wp:extent cx="419100" cy="419100"/>
                  <wp:effectExtent l="0" t="0" r="0" b="0"/>
                  <wp:docPr id="24"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Pr="00953DA5" w:rsidRDefault="00EB2348" w:rsidP="00BF1764">
            <w:pPr>
              <w:jc w:val="center"/>
              <w:rPr>
                <w:b/>
                <w:bCs/>
                <w:sz w:val="20"/>
                <w:szCs w:val="20"/>
                <w:lang w:val="uk-UA"/>
              </w:rPr>
            </w:pPr>
            <w:r>
              <w:rPr>
                <w:b/>
                <w:bCs/>
                <w:sz w:val="20"/>
                <w:szCs w:val="20"/>
                <w:lang w:val="uk-UA"/>
              </w:rPr>
              <w:t>17 березня,  15 липня</w:t>
            </w:r>
            <w:r w:rsidR="002E1459">
              <w:rPr>
                <w:b/>
                <w:bCs/>
                <w:sz w:val="20"/>
                <w:szCs w:val="20"/>
                <w:lang w:val="uk-UA"/>
              </w:rPr>
              <w:t xml:space="preserve"> 2016р.</w:t>
            </w:r>
          </w:p>
        </w:tc>
        <w:tc>
          <w:tcPr>
            <w:tcW w:w="7880" w:type="dxa"/>
            <w:vMerge/>
            <w:tcBorders>
              <w:left w:val="single" w:sz="4" w:space="0" w:color="auto"/>
            </w:tcBorders>
          </w:tcPr>
          <w:p w:rsidR="00BF1764" w:rsidRDefault="00BF1764" w:rsidP="00B04FAE">
            <w:pPr>
              <w:jc w:val="center"/>
              <w:rPr>
                <w:lang w:val="uk-UA"/>
              </w:rPr>
            </w:pPr>
          </w:p>
        </w:tc>
      </w:tr>
      <w:tr w:rsidR="00BF1764"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72BE68A9" wp14:editId="0DC2159B">
                  <wp:extent cx="400050" cy="400050"/>
                  <wp:effectExtent l="0" t="0" r="0" b="0"/>
                  <wp:docPr id="25"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Default="00191C72" w:rsidP="00B04FAE">
            <w:pPr>
              <w:jc w:val="center"/>
              <w:rPr>
                <w:lang w:val="uk-UA"/>
              </w:rPr>
            </w:pPr>
            <w:r>
              <w:rPr>
                <w:b/>
                <w:bCs/>
                <w:sz w:val="20"/>
                <w:szCs w:val="20"/>
                <w:lang w:val="uk-UA"/>
              </w:rPr>
              <w:t>англійська</w:t>
            </w:r>
          </w:p>
        </w:tc>
        <w:tc>
          <w:tcPr>
            <w:tcW w:w="7880" w:type="dxa"/>
            <w:vMerge/>
            <w:tcBorders>
              <w:left w:val="single" w:sz="4" w:space="0" w:color="auto"/>
            </w:tcBorders>
          </w:tcPr>
          <w:p w:rsidR="00BF1764" w:rsidRDefault="00BF1764" w:rsidP="00B04FAE">
            <w:pPr>
              <w:jc w:val="center"/>
              <w:rPr>
                <w:lang w:val="uk-UA"/>
              </w:rPr>
            </w:pPr>
          </w:p>
        </w:tc>
      </w:tr>
      <w:tr w:rsidR="00BF1764"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69C398AC" wp14:editId="0FC4F5A0">
                  <wp:extent cx="419100" cy="419100"/>
                  <wp:effectExtent l="0" t="0" r="0" b="0"/>
                  <wp:docPr id="26"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Pr="00BF1764" w:rsidRDefault="00953DA5" w:rsidP="00074BB6">
            <w:pPr>
              <w:jc w:val="center"/>
              <w:rPr>
                <w:lang w:val="uk-UA"/>
              </w:rPr>
            </w:pPr>
            <w:r>
              <w:rPr>
                <w:b/>
                <w:bCs/>
                <w:sz w:val="20"/>
                <w:szCs w:val="20"/>
                <w:lang w:val="uk-UA"/>
              </w:rPr>
              <w:t>НУО</w:t>
            </w:r>
            <w:r w:rsidR="00CE2F39">
              <w:rPr>
                <w:b/>
                <w:bCs/>
                <w:sz w:val="20"/>
                <w:szCs w:val="20"/>
                <w:lang w:val="uk-UA"/>
              </w:rPr>
              <w:t xml:space="preserve">, </w:t>
            </w:r>
            <w:r w:rsidR="00074BB6">
              <w:rPr>
                <w:b/>
                <w:bCs/>
                <w:sz w:val="20"/>
                <w:szCs w:val="20"/>
                <w:lang w:val="uk-UA"/>
              </w:rPr>
              <w:t>ГО.</w:t>
            </w:r>
          </w:p>
        </w:tc>
        <w:tc>
          <w:tcPr>
            <w:tcW w:w="7880" w:type="dxa"/>
            <w:vMerge/>
            <w:tcBorders>
              <w:left w:val="single" w:sz="4" w:space="0" w:color="auto"/>
            </w:tcBorders>
          </w:tcPr>
          <w:p w:rsidR="00BF1764" w:rsidRDefault="00BF1764" w:rsidP="00B04FAE">
            <w:pPr>
              <w:jc w:val="center"/>
              <w:rPr>
                <w:lang w:val="uk-UA"/>
              </w:rPr>
            </w:pPr>
          </w:p>
        </w:tc>
      </w:tr>
      <w:tr w:rsidR="00BF1764" w:rsidRPr="00D479E0" w:rsidTr="00B04FAE">
        <w:tc>
          <w:tcPr>
            <w:tcW w:w="10682" w:type="dxa"/>
            <w:gridSpan w:val="3"/>
          </w:tcPr>
          <w:p w:rsidR="00D479E0" w:rsidRPr="00D479E0" w:rsidRDefault="00D479E0" w:rsidP="00D479E0">
            <w:pPr>
              <w:jc w:val="both"/>
              <w:rPr>
                <w:sz w:val="24"/>
                <w:szCs w:val="24"/>
                <w:lang w:val="uk-UA"/>
              </w:rPr>
            </w:pPr>
            <w:r>
              <w:rPr>
                <w:sz w:val="24"/>
                <w:szCs w:val="24"/>
                <w:lang w:val="uk-UA"/>
              </w:rPr>
              <w:t>Пріорітетні напрямки проектів:</w:t>
            </w:r>
          </w:p>
          <w:p w:rsidR="00D479E0" w:rsidRPr="00D479E0" w:rsidRDefault="00D479E0" w:rsidP="00D479E0">
            <w:pPr>
              <w:pStyle w:val="ab"/>
              <w:numPr>
                <w:ilvl w:val="0"/>
                <w:numId w:val="17"/>
              </w:numPr>
              <w:jc w:val="both"/>
              <w:rPr>
                <w:sz w:val="24"/>
                <w:szCs w:val="24"/>
                <w:lang w:val="uk-UA"/>
              </w:rPr>
            </w:pPr>
            <w:r w:rsidRPr="00D479E0">
              <w:rPr>
                <w:sz w:val="24"/>
                <w:szCs w:val="24"/>
                <w:lang w:val="uk-UA"/>
              </w:rPr>
              <w:t>підходи до створення і/або зміцнення місцевих, регіональних та національних потенціалів які б сприяли співіснуванню і реінтеграції;</w:t>
            </w:r>
          </w:p>
          <w:p w:rsidR="00D479E0" w:rsidRPr="00D479E0" w:rsidRDefault="00D479E0" w:rsidP="00D479E0">
            <w:pPr>
              <w:pStyle w:val="ab"/>
              <w:numPr>
                <w:ilvl w:val="0"/>
                <w:numId w:val="17"/>
              </w:numPr>
              <w:jc w:val="both"/>
              <w:rPr>
                <w:sz w:val="24"/>
                <w:szCs w:val="24"/>
                <w:lang w:val="uk-UA"/>
              </w:rPr>
            </w:pPr>
            <w:r w:rsidRPr="00D479E0">
              <w:rPr>
                <w:sz w:val="24"/>
                <w:szCs w:val="24"/>
                <w:lang w:val="uk-UA"/>
              </w:rPr>
              <w:t>транскордонні ініціативи для молоді;</w:t>
            </w:r>
          </w:p>
          <w:p w:rsidR="00D479E0" w:rsidRPr="00D479E0" w:rsidRDefault="00D479E0" w:rsidP="00D479E0">
            <w:pPr>
              <w:pStyle w:val="ab"/>
              <w:numPr>
                <w:ilvl w:val="0"/>
                <w:numId w:val="17"/>
              </w:numPr>
              <w:jc w:val="both"/>
              <w:rPr>
                <w:sz w:val="24"/>
                <w:szCs w:val="24"/>
                <w:lang w:val="uk-UA"/>
              </w:rPr>
            </w:pPr>
            <w:r w:rsidRPr="00D479E0">
              <w:rPr>
                <w:sz w:val="24"/>
                <w:szCs w:val="24"/>
                <w:lang w:val="uk-UA"/>
              </w:rPr>
              <w:t>підходи до громадянської освіти або активного громадянства;</w:t>
            </w:r>
          </w:p>
          <w:p w:rsidR="00D479E0" w:rsidRPr="00D479E0" w:rsidRDefault="00D479E0" w:rsidP="00D479E0">
            <w:pPr>
              <w:pStyle w:val="ab"/>
              <w:numPr>
                <w:ilvl w:val="0"/>
                <w:numId w:val="17"/>
              </w:numPr>
              <w:jc w:val="both"/>
              <w:rPr>
                <w:sz w:val="24"/>
                <w:szCs w:val="24"/>
                <w:lang w:val="uk-UA"/>
              </w:rPr>
            </w:pPr>
            <w:r w:rsidRPr="00D479E0">
              <w:rPr>
                <w:sz w:val="24"/>
                <w:szCs w:val="24"/>
                <w:lang w:val="uk-UA"/>
              </w:rPr>
              <w:t>підходи до примирення і миру, які включають досвід з історії та передачу його молодому поколінню;</w:t>
            </w:r>
          </w:p>
          <w:p w:rsidR="00D479E0" w:rsidRPr="00D479E0" w:rsidRDefault="00D479E0" w:rsidP="00D479E0">
            <w:pPr>
              <w:pStyle w:val="ab"/>
              <w:numPr>
                <w:ilvl w:val="0"/>
                <w:numId w:val="17"/>
              </w:numPr>
              <w:jc w:val="both"/>
              <w:rPr>
                <w:sz w:val="24"/>
                <w:szCs w:val="24"/>
                <w:lang w:val="uk-UA"/>
              </w:rPr>
            </w:pPr>
            <w:r w:rsidRPr="00D479E0">
              <w:rPr>
                <w:sz w:val="24"/>
                <w:szCs w:val="24"/>
                <w:lang w:val="uk-UA"/>
              </w:rPr>
              <w:t>мистецтво та культурна робота з метою зміцнення миру і примирення;</w:t>
            </w:r>
          </w:p>
          <w:p w:rsidR="00ED37F0" w:rsidRDefault="00D479E0" w:rsidP="00D479E0">
            <w:pPr>
              <w:pStyle w:val="ab"/>
              <w:numPr>
                <w:ilvl w:val="0"/>
                <w:numId w:val="17"/>
              </w:numPr>
              <w:jc w:val="both"/>
              <w:rPr>
                <w:sz w:val="24"/>
                <w:szCs w:val="24"/>
                <w:lang w:val="uk-UA"/>
              </w:rPr>
            </w:pPr>
            <w:r w:rsidRPr="00D479E0">
              <w:rPr>
                <w:sz w:val="24"/>
                <w:szCs w:val="24"/>
                <w:lang w:val="uk-UA"/>
              </w:rPr>
              <w:t>роль засобів масової інформації в подоланні стереотипів.</w:t>
            </w:r>
          </w:p>
          <w:p w:rsidR="00D479E0" w:rsidRDefault="00D479E0" w:rsidP="00D479E0">
            <w:pPr>
              <w:jc w:val="both"/>
              <w:rPr>
                <w:sz w:val="24"/>
                <w:szCs w:val="24"/>
                <w:lang w:val="uk-UA"/>
              </w:rPr>
            </w:pPr>
            <w:r>
              <w:rPr>
                <w:sz w:val="24"/>
                <w:szCs w:val="24"/>
                <w:lang w:val="uk-UA"/>
              </w:rPr>
              <w:t>Проекти повинен містити нові та інноваційні засоби зміцнення довіри, бути розрахунково реалістичними та мати</w:t>
            </w:r>
            <w:r w:rsidRPr="00D479E0">
              <w:rPr>
                <w:sz w:val="24"/>
                <w:szCs w:val="24"/>
                <w:lang w:val="uk-UA"/>
              </w:rPr>
              <w:t xml:space="preserve"> економічний бюджет.</w:t>
            </w:r>
          </w:p>
          <w:p w:rsidR="00D479E0" w:rsidRDefault="00D479E0" w:rsidP="00D479E0">
            <w:pPr>
              <w:jc w:val="both"/>
              <w:rPr>
                <w:sz w:val="24"/>
                <w:szCs w:val="24"/>
                <w:lang w:val="uk-UA"/>
              </w:rPr>
            </w:pPr>
            <w:r>
              <w:rPr>
                <w:sz w:val="24"/>
                <w:szCs w:val="24"/>
                <w:lang w:val="uk-UA"/>
              </w:rPr>
              <w:t>Проект повинен бути повністю завершений до квітня 2017 року.</w:t>
            </w:r>
          </w:p>
          <w:p w:rsidR="00EB2348" w:rsidRPr="00EB2348" w:rsidRDefault="00EB2348" w:rsidP="00D479E0">
            <w:pPr>
              <w:jc w:val="both"/>
              <w:rPr>
                <w:rStyle w:val="ad"/>
                <w:rFonts w:cstheme="minorHAnsi"/>
                <w:color w:val="000000"/>
                <w:sz w:val="20"/>
                <w:szCs w:val="20"/>
                <w:shd w:val="clear" w:color="auto" w:fill="FFFFFF"/>
                <w:lang w:val="uk-UA"/>
              </w:rPr>
            </w:pPr>
            <w:r w:rsidRPr="00EB2348">
              <w:rPr>
                <w:rFonts w:cstheme="minorHAnsi"/>
                <w:sz w:val="24"/>
                <w:szCs w:val="24"/>
                <w:lang w:val="uk-UA"/>
              </w:rPr>
              <w:t xml:space="preserve">Заявки повинні бути надіслані на адресу </w:t>
            </w:r>
            <w:hyperlink r:id="rId14" w:history="1">
              <w:r w:rsidRPr="00EB2348">
                <w:rPr>
                  <w:rStyle w:val="a9"/>
                  <w:rFonts w:cstheme="minorHAnsi"/>
                  <w:sz w:val="24"/>
                  <w:szCs w:val="20"/>
                  <w:shd w:val="clear" w:color="auto" w:fill="FFFFFF"/>
                </w:rPr>
                <w:t>confidencebuilding@gmfus.org</w:t>
              </w:r>
            </w:hyperlink>
            <w:r w:rsidRPr="00EB2348">
              <w:rPr>
                <w:rStyle w:val="ad"/>
                <w:rFonts w:cstheme="minorHAnsi"/>
                <w:color w:val="000000"/>
                <w:sz w:val="24"/>
                <w:szCs w:val="20"/>
                <w:shd w:val="clear" w:color="auto" w:fill="FFFFFF"/>
                <w:lang w:val="uk-UA"/>
              </w:rPr>
              <w:t xml:space="preserve"> </w:t>
            </w:r>
          </w:p>
          <w:p w:rsidR="00EB2348" w:rsidRPr="00EB2348" w:rsidRDefault="00EB2348" w:rsidP="00D479E0">
            <w:pPr>
              <w:jc w:val="both"/>
              <w:rPr>
                <w:sz w:val="24"/>
                <w:szCs w:val="24"/>
                <w:lang w:val="uk-UA"/>
              </w:rPr>
            </w:pPr>
            <w:proofErr w:type="spellStart"/>
            <w:r w:rsidRPr="00EB2348">
              <w:rPr>
                <w:rStyle w:val="ad"/>
                <w:rFonts w:cstheme="minorHAnsi"/>
                <w:color w:val="000000"/>
                <w:sz w:val="24"/>
                <w:szCs w:val="20"/>
                <w:shd w:val="clear" w:color="auto" w:fill="FFFFFF"/>
              </w:rPr>
              <w:t>Deadline</w:t>
            </w:r>
            <w:proofErr w:type="spellEnd"/>
            <w:r w:rsidRPr="00EB2348">
              <w:rPr>
                <w:rStyle w:val="ad"/>
                <w:rFonts w:cstheme="minorHAnsi"/>
                <w:color w:val="000000"/>
                <w:sz w:val="24"/>
                <w:szCs w:val="20"/>
                <w:shd w:val="clear" w:color="auto" w:fill="FFFFFF"/>
                <w:lang w:val="uk-UA"/>
              </w:rPr>
              <w:t>:</w:t>
            </w:r>
            <w:r>
              <w:rPr>
                <w:rStyle w:val="ad"/>
                <w:rFonts w:cstheme="minorHAnsi"/>
                <w:color w:val="000000"/>
                <w:sz w:val="24"/>
                <w:szCs w:val="20"/>
                <w:shd w:val="clear" w:color="auto" w:fill="FFFFFF"/>
                <w:lang w:val="uk-UA"/>
              </w:rPr>
              <w:t xml:space="preserve"> </w:t>
            </w:r>
            <w:r>
              <w:rPr>
                <w:rStyle w:val="ad"/>
                <w:rFonts w:cstheme="minorHAnsi"/>
                <w:b w:val="0"/>
                <w:color w:val="000000"/>
                <w:sz w:val="24"/>
                <w:szCs w:val="20"/>
                <w:shd w:val="clear" w:color="auto" w:fill="FFFFFF"/>
                <w:lang w:val="uk-UA"/>
              </w:rPr>
              <w:t>17 березня 2016р., 15 липня 2016р.</w:t>
            </w:r>
            <w:r w:rsidRPr="00EB2348">
              <w:rPr>
                <w:rStyle w:val="ad"/>
                <w:rFonts w:ascii="Verdana" w:hAnsi="Verdana"/>
                <w:color w:val="000000"/>
                <w:sz w:val="24"/>
                <w:szCs w:val="20"/>
                <w:shd w:val="clear" w:color="auto" w:fill="FFFFFF"/>
                <w:lang w:val="uk-UA"/>
              </w:rPr>
              <w:t xml:space="preserve"> </w:t>
            </w:r>
          </w:p>
        </w:tc>
      </w:tr>
    </w:tbl>
    <w:p w:rsidR="00783A6D" w:rsidRDefault="00783A6D" w:rsidP="00121E3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2E1459" w:rsidRPr="00912994" w:rsidTr="009E743D">
        <w:tc>
          <w:tcPr>
            <w:tcW w:w="10682" w:type="dxa"/>
            <w:gridSpan w:val="3"/>
            <w:shd w:val="clear" w:color="auto" w:fill="0000FF"/>
          </w:tcPr>
          <w:p w:rsidR="002E1459" w:rsidRPr="003B4BC9" w:rsidRDefault="002E1459" w:rsidP="009E743D">
            <w:pPr>
              <w:jc w:val="center"/>
              <w:rPr>
                <w:b/>
                <w:bCs/>
                <w:sz w:val="32"/>
                <w:szCs w:val="32"/>
              </w:rPr>
            </w:pPr>
            <w:r>
              <w:rPr>
                <w:sz w:val="30"/>
                <w:szCs w:val="30"/>
                <w:lang w:val="uk-UA"/>
              </w:rPr>
              <w:t>Гранти від Шведського Інституту в рамках співробітництва в регіоні Балтійського моря</w:t>
            </w:r>
          </w:p>
        </w:tc>
      </w:tr>
      <w:tr w:rsidR="002E1459" w:rsidRPr="00BF1764" w:rsidTr="009E743D">
        <w:tc>
          <w:tcPr>
            <w:tcW w:w="10682" w:type="dxa"/>
            <w:gridSpan w:val="3"/>
          </w:tcPr>
          <w:p w:rsidR="00144043" w:rsidRDefault="00CD2D73" w:rsidP="009E743D">
            <w:pPr>
              <w:jc w:val="center"/>
              <w:rPr>
                <w:lang w:val="uk-UA"/>
              </w:rPr>
            </w:pPr>
            <w:hyperlink r:id="rId15" w:history="1">
              <w:r w:rsidR="00144043" w:rsidRPr="00FD5980">
                <w:rPr>
                  <w:rStyle w:val="a9"/>
                </w:rPr>
                <w:t>https://eng.si.se/areas-of-operation/scholarships-and-grants/baltic-region-seed-funding-grants/</w:t>
              </w:r>
            </w:hyperlink>
          </w:p>
          <w:p w:rsidR="002E1459" w:rsidRPr="00C27242" w:rsidRDefault="002E1459" w:rsidP="009E743D">
            <w:pPr>
              <w:jc w:val="center"/>
              <w:rPr>
                <w:lang w:val="uk-UA"/>
              </w:rPr>
            </w:pPr>
            <w:r>
              <w:rPr>
                <w:lang w:val="uk-UA"/>
              </w:rPr>
              <w:t xml:space="preserve"> </w:t>
            </w:r>
          </w:p>
        </w:tc>
      </w:tr>
      <w:tr w:rsidR="002E1459" w:rsidRPr="00D479E0"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2E1459" w:rsidRDefault="002E1459" w:rsidP="009E743D">
            <w:pPr>
              <w:jc w:val="center"/>
              <w:rPr>
                <w:lang w:val="uk-UA"/>
              </w:rPr>
            </w:pPr>
            <w:r w:rsidRPr="00912994">
              <w:rPr>
                <w:noProof/>
              </w:rPr>
              <w:drawing>
                <wp:inline distT="0" distB="0" distL="0" distR="0" wp14:anchorId="6B3B92C9" wp14:editId="677B20D4">
                  <wp:extent cx="409575" cy="409575"/>
                  <wp:effectExtent l="19050" t="0" r="9525" b="0"/>
                  <wp:docPr id="1"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2E1459" w:rsidRPr="003B4BC9" w:rsidRDefault="000B1963" w:rsidP="009E743D">
            <w:pPr>
              <w:jc w:val="center"/>
              <w:rPr>
                <w:lang w:val="uk-UA"/>
              </w:rPr>
            </w:pPr>
            <w:r>
              <w:rPr>
                <w:b/>
                <w:bCs/>
                <w:sz w:val="20"/>
                <w:szCs w:val="20"/>
                <w:lang w:val="uk-UA"/>
              </w:rPr>
              <w:t>500000 шведських крон</w:t>
            </w:r>
          </w:p>
        </w:tc>
        <w:tc>
          <w:tcPr>
            <w:tcW w:w="7880" w:type="dxa"/>
            <w:vMerge w:val="restart"/>
            <w:tcBorders>
              <w:left w:val="single" w:sz="4" w:space="0" w:color="auto"/>
            </w:tcBorders>
          </w:tcPr>
          <w:p w:rsidR="002E1459" w:rsidRDefault="002E1459" w:rsidP="002E1459">
            <w:pPr>
              <w:pStyle w:val="Default"/>
              <w:jc w:val="both"/>
              <w:rPr>
                <w:rFonts w:asciiTheme="minorHAnsi" w:hAnsiTheme="minorHAnsi" w:cstheme="minorHAnsi"/>
                <w:color w:val="auto"/>
                <w:szCs w:val="22"/>
                <w:lang w:val="uk-UA"/>
              </w:rPr>
            </w:pPr>
            <w:r w:rsidRPr="002E1459">
              <w:rPr>
                <w:rFonts w:asciiTheme="minorHAnsi" w:hAnsiTheme="minorHAnsi" w:cstheme="minorHAnsi"/>
                <w:color w:val="auto"/>
                <w:szCs w:val="22"/>
                <w:lang w:val="uk-UA"/>
              </w:rPr>
              <w:t xml:space="preserve">Шведський </w:t>
            </w:r>
            <w:r>
              <w:rPr>
                <w:rFonts w:asciiTheme="minorHAnsi" w:hAnsiTheme="minorHAnsi" w:cstheme="minorHAnsi"/>
                <w:color w:val="auto"/>
                <w:szCs w:val="22"/>
                <w:lang w:val="uk-UA"/>
              </w:rPr>
              <w:t>інститут (SI) запрошує шведські організації представити заявки для початкового</w:t>
            </w:r>
            <w:r w:rsidRPr="002E1459">
              <w:rPr>
                <w:rFonts w:asciiTheme="minorHAnsi" w:hAnsiTheme="minorHAnsi" w:cstheme="minorHAnsi"/>
                <w:color w:val="auto"/>
                <w:szCs w:val="22"/>
                <w:lang w:val="uk-UA"/>
              </w:rPr>
              <w:t xml:space="preserve"> фінансування для регіону Балт</w:t>
            </w:r>
            <w:r>
              <w:rPr>
                <w:rFonts w:asciiTheme="minorHAnsi" w:hAnsiTheme="minorHAnsi" w:cstheme="minorHAnsi"/>
                <w:color w:val="auto"/>
                <w:szCs w:val="22"/>
                <w:lang w:val="uk-UA"/>
              </w:rPr>
              <w:t>ійського моря, спрямований на розвивиток умов</w:t>
            </w:r>
            <w:r w:rsidRPr="002E1459">
              <w:rPr>
                <w:rFonts w:asciiTheme="minorHAnsi" w:hAnsiTheme="minorHAnsi" w:cstheme="minorHAnsi"/>
                <w:color w:val="auto"/>
                <w:szCs w:val="22"/>
                <w:lang w:val="uk-UA"/>
              </w:rPr>
              <w:t xml:space="preserve"> для тривалого стійкого </w:t>
            </w:r>
            <w:r>
              <w:rPr>
                <w:rFonts w:asciiTheme="minorHAnsi" w:hAnsiTheme="minorHAnsi" w:cstheme="minorHAnsi"/>
                <w:color w:val="auto"/>
                <w:szCs w:val="22"/>
                <w:lang w:val="uk-UA"/>
              </w:rPr>
              <w:t>співробітництва</w:t>
            </w:r>
            <w:r w:rsidRPr="002E1459">
              <w:rPr>
                <w:rFonts w:asciiTheme="minorHAnsi" w:hAnsiTheme="minorHAnsi" w:cstheme="minorHAnsi"/>
                <w:color w:val="auto"/>
                <w:szCs w:val="22"/>
                <w:lang w:val="uk-UA"/>
              </w:rPr>
              <w:t xml:space="preserve"> між організаціями в регіоні.</w:t>
            </w:r>
          </w:p>
          <w:p w:rsidR="002E1459" w:rsidRDefault="002E1459" w:rsidP="002E1459">
            <w:pPr>
              <w:pStyle w:val="Default"/>
              <w:jc w:val="both"/>
              <w:rPr>
                <w:rFonts w:asciiTheme="minorHAnsi" w:hAnsiTheme="minorHAnsi" w:cstheme="minorHAnsi"/>
                <w:color w:val="auto"/>
                <w:szCs w:val="22"/>
                <w:lang w:val="uk-UA"/>
              </w:rPr>
            </w:pPr>
            <w:r w:rsidRPr="002E1459">
              <w:rPr>
                <w:rFonts w:asciiTheme="minorHAnsi" w:hAnsiTheme="minorHAnsi" w:cstheme="minorHAnsi"/>
                <w:color w:val="auto"/>
                <w:szCs w:val="22"/>
                <w:lang w:val="uk-UA"/>
              </w:rPr>
              <w:t>Проектні заходи повинні сприяти економічно</w:t>
            </w:r>
            <w:r>
              <w:rPr>
                <w:rFonts w:asciiTheme="minorHAnsi" w:hAnsiTheme="minorHAnsi" w:cstheme="minorHAnsi"/>
                <w:color w:val="auto"/>
                <w:szCs w:val="22"/>
                <w:lang w:val="uk-UA"/>
              </w:rPr>
              <w:t>му</w:t>
            </w:r>
            <w:r w:rsidRPr="002E1459">
              <w:rPr>
                <w:rFonts w:asciiTheme="minorHAnsi" w:hAnsiTheme="minorHAnsi" w:cstheme="minorHAnsi"/>
                <w:color w:val="auto"/>
                <w:szCs w:val="22"/>
                <w:lang w:val="uk-UA"/>
              </w:rPr>
              <w:t>, екологічно</w:t>
            </w:r>
            <w:r>
              <w:rPr>
                <w:rFonts w:asciiTheme="minorHAnsi" w:hAnsiTheme="minorHAnsi" w:cstheme="minorHAnsi"/>
                <w:color w:val="auto"/>
                <w:szCs w:val="22"/>
                <w:lang w:val="uk-UA"/>
              </w:rPr>
              <w:t>му</w:t>
            </w:r>
            <w:r w:rsidRPr="002E1459">
              <w:rPr>
                <w:rFonts w:asciiTheme="minorHAnsi" w:hAnsiTheme="minorHAnsi" w:cstheme="minorHAnsi"/>
                <w:color w:val="auto"/>
                <w:szCs w:val="22"/>
                <w:lang w:val="uk-UA"/>
              </w:rPr>
              <w:t xml:space="preserve"> і соціально</w:t>
            </w:r>
            <w:r>
              <w:rPr>
                <w:rFonts w:asciiTheme="minorHAnsi" w:hAnsiTheme="minorHAnsi" w:cstheme="minorHAnsi"/>
                <w:color w:val="auto"/>
                <w:szCs w:val="22"/>
                <w:lang w:val="uk-UA"/>
              </w:rPr>
              <w:t>му стійкому зростанню</w:t>
            </w:r>
            <w:r w:rsidRPr="002E1459">
              <w:rPr>
                <w:rFonts w:asciiTheme="minorHAnsi" w:hAnsiTheme="minorHAnsi" w:cstheme="minorHAnsi"/>
                <w:color w:val="auto"/>
                <w:szCs w:val="22"/>
                <w:lang w:val="uk-UA"/>
              </w:rPr>
              <w:t xml:space="preserve"> і розвитку в регіон</w:t>
            </w:r>
            <w:r>
              <w:rPr>
                <w:rFonts w:asciiTheme="minorHAnsi" w:hAnsiTheme="minorHAnsi" w:cstheme="minorHAnsi"/>
                <w:color w:val="auto"/>
                <w:szCs w:val="22"/>
                <w:lang w:val="uk-UA"/>
              </w:rPr>
              <w:t>і Балтійського моря та поблизу</w:t>
            </w:r>
            <w:r w:rsidRPr="002E1459">
              <w:rPr>
                <w:rFonts w:asciiTheme="minorHAnsi" w:hAnsiTheme="minorHAnsi" w:cstheme="minorHAnsi"/>
                <w:color w:val="auto"/>
                <w:szCs w:val="22"/>
                <w:lang w:val="uk-UA"/>
              </w:rPr>
              <w:t>.</w:t>
            </w:r>
          </w:p>
          <w:p w:rsidR="000B1963" w:rsidRPr="00191C72" w:rsidRDefault="000B1963" w:rsidP="000B1963">
            <w:pPr>
              <w:pStyle w:val="Default"/>
              <w:jc w:val="both"/>
              <w:rPr>
                <w:rFonts w:asciiTheme="minorHAnsi" w:hAnsiTheme="minorHAnsi" w:cstheme="minorHAnsi"/>
                <w:color w:val="auto"/>
                <w:szCs w:val="22"/>
                <w:lang w:val="uk-UA"/>
              </w:rPr>
            </w:pPr>
            <w:r>
              <w:rPr>
                <w:rFonts w:asciiTheme="minorHAnsi" w:hAnsiTheme="minorHAnsi" w:cstheme="minorHAnsi"/>
                <w:color w:val="auto"/>
                <w:szCs w:val="22"/>
                <w:lang w:val="uk-UA"/>
              </w:rPr>
              <w:t>Головним подавачем повинна бути шведська організація в партнерстві з НУО, ГО, місцевими/регіональними органами влади, урядовими установами, компанією з країни-партнера (в т.ч. Україна)</w:t>
            </w:r>
          </w:p>
        </w:tc>
      </w:tr>
      <w:tr w:rsidR="002E1459"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2E1459" w:rsidRDefault="002E1459" w:rsidP="009E743D">
            <w:pPr>
              <w:jc w:val="center"/>
              <w:rPr>
                <w:lang w:val="uk-UA"/>
              </w:rPr>
            </w:pPr>
            <w:r w:rsidRPr="00912994">
              <w:rPr>
                <w:noProof/>
              </w:rPr>
              <w:drawing>
                <wp:inline distT="0" distB="0" distL="0" distR="0" wp14:anchorId="39D36E13" wp14:editId="7F32A178">
                  <wp:extent cx="419100" cy="419100"/>
                  <wp:effectExtent l="0" t="0" r="0" b="0"/>
                  <wp:docPr id="2"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2E1459" w:rsidRPr="00953DA5" w:rsidRDefault="002E1459" w:rsidP="009E743D">
            <w:pPr>
              <w:jc w:val="center"/>
              <w:rPr>
                <w:b/>
                <w:bCs/>
                <w:sz w:val="20"/>
                <w:szCs w:val="20"/>
                <w:lang w:val="uk-UA"/>
              </w:rPr>
            </w:pPr>
            <w:r>
              <w:rPr>
                <w:b/>
                <w:bCs/>
                <w:sz w:val="20"/>
                <w:szCs w:val="20"/>
                <w:lang w:val="uk-UA"/>
              </w:rPr>
              <w:t>14 квітня 2016р.</w:t>
            </w:r>
          </w:p>
        </w:tc>
        <w:tc>
          <w:tcPr>
            <w:tcW w:w="7880" w:type="dxa"/>
            <w:vMerge/>
            <w:tcBorders>
              <w:left w:val="single" w:sz="4" w:space="0" w:color="auto"/>
            </w:tcBorders>
          </w:tcPr>
          <w:p w:rsidR="002E1459" w:rsidRDefault="002E1459" w:rsidP="009E743D">
            <w:pPr>
              <w:jc w:val="center"/>
              <w:rPr>
                <w:lang w:val="uk-UA"/>
              </w:rPr>
            </w:pPr>
          </w:p>
        </w:tc>
      </w:tr>
      <w:tr w:rsidR="002E1459"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2E1459" w:rsidRDefault="002E1459" w:rsidP="009E743D">
            <w:pPr>
              <w:jc w:val="center"/>
              <w:rPr>
                <w:lang w:val="uk-UA"/>
              </w:rPr>
            </w:pPr>
            <w:r w:rsidRPr="00912994">
              <w:rPr>
                <w:noProof/>
              </w:rPr>
              <w:drawing>
                <wp:inline distT="0" distB="0" distL="0" distR="0" wp14:anchorId="54697F3D" wp14:editId="6E4330BB">
                  <wp:extent cx="400050" cy="400050"/>
                  <wp:effectExtent l="0" t="0" r="0" b="0"/>
                  <wp:docPr id="3"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2E1459" w:rsidRDefault="002E1459" w:rsidP="009E743D">
            <w:pPr>
              <w:jc w:val="center"/>
              <w:rPr>
                <w:lang w:val="uk-UA"/>
              </w:rPr>
            </w:pPr>
            <w:r>
              <w:rPr>
                <w:b/>
                <w:bCs/>
                <w:sz w:val="20"/>
                <w:szCs w:val="20"/>
                <w:lang w:val="uk-UA"/>
              </w:rPr>
              <w:t>англійська</w:t>
            </w:r>
          </w:p>
        </w:tc>
        <w:tc>
          <w:tcPr>
            <w:tcW w:w="7880" w:type="dxa"/>
            <w:vMerge/>
            <w:tcBorders>
              <w:left w:val="single" w:sz="4" w:space="0" w:color="auto"/>
            </w:tcBorders>
          </w:tcPr>
          <w:p w:rsidR="002E1459" w:rsidRDefault="002E1459" w:rsidP="009E743D">
            <w:pPr>
              <w:jc w:val="center"/>
              <w:rPr>
                <w:lang w:val="uk-UA"/>
              </w:rPr>
            </w:pPr>
          </w:p>
        </w:tc>
      </w:tr>
      <w:tr w:rsidR="002E1459"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2E1459" w:rsidRDefault="002E1459" w:rsidP="009E743D">
            <w:pPr>
              <w:jc w:val="center"/>
              <w:rPr>
                <w:lang w:val="uk-UA"/>
              </w:rPr>
            </w:pPr>
            <w:r w:rsidRPr="00912994">
              <w:rPr>
                <w:noProof/>
              </w:rPr>
              <w:drawing>
                <wp:inline distT="0" distB="0" distL="0" distR="0" wp14:anchorId="22B17384" wp14:editId="0CA952EB">
                  <wp:extent cx="419100" cy="419100"/>
                  <wp:effectExtent l="0" t="0" r="0" b="0"/>
                  <wp:docPr id="4"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2E1459" w:rsidRPr="00BF1764" w:rsidRDefault="002E1459" w:rsidP="009E743D">
            <w:pPr>
              <w:jc w:val="center"/>
              <w:rPr>
                <w:lang w:val="uk-UA"/>
              </w:rPr>
            </w:pPr>
            <w:r>
              <w:rPr>
                <w:b/>
                <w:bCs/>
                <w:sz w:val="20"/>
                <w:szCs w:val="20"/>
                <w:lang w:val="uk-UA"/>
              </w:rPr>
              <w:t xml:space="preserve">НУО, </w:t>
            </w:r>
            <w:r w:rsidR="000B1963">
              <w:rPr>
                <w:b/>
                <w:bCs/>
                <w:sz w:val="20"/>
                <w:szCs w:val="20"/>
                <w:lang w:val="uk-UA"/>
              </w:rPr>
              <w:t>ГО, органи влади, компанії в партнерстві зі шведською організацією.</w:t>
            </w:r>
          </w:p>
        </w:tc>
        <w:tc>
          <w:tcPr>
            <w:tcW w:w="7880" w:type="dxa"/>
            <w:vMerge/>
            <w:tcBorders>
              <w:left w:val="single" w:sz="4" w:space="0" w:color="auto"/>
            </w:tcBorders>
          </w:tcPr>
          <w:p w:rsidR="002E1459" w:rsidRDefault="002E1459" w:rsidP="009E743D">
            <w:pPr>
              <w:jc w:val="center"/>
              <w:rPr>
                <w:lang w:val="uk-UA"/>
              </w:rPr>
            </w:pPr>
          </w:p>
        </w:tc>
      </w:tr>
      <w:tr w:rsidR="002E1459" w:rsidRPr="00D479E0" w:rsidTr="009E743D">
        <w:tc>
          <w:tcPr>
            <w:tcW w:w="10682" w:type="dxa"/>
            <w:gridSpan w:val="3"/>
          </w:tcPr>
          <w:p w:rsidR="000B1963" w:rsidRPr="000B1963" w:rsidRDefault="000B1963" w:rsidP="000B1963">
            <w:pPr>
              <w:jc w:val="both"/>
              <w:rPr>
                <w:sz w:val="24"/>
                <w:szCs w:val="24"/>
                <w:lang w:val="uk-UA"/>
              </w:rPr>
            </w:pPr>
            <w:r w:rsidRPr="000B1963">
              <w:rPr>
                <w:sz w:val="24"/>
                <w:szCs w:val="24"/>
                <w:lang w:val="uk-UA"/>
              </w:rPr>
              <w:t xml:space="preserve">Початкове фінансування </w:t>
            </w:r>
            <w:r>
              <w:rPr>
                <w:sz w:val="24"/>
                <w:szCs w:val="24"/>
                <w:lang w:val="uk-UA"/>
              </w:rPr>
              <w:t xml:space="preserve">на </w:t>
            </w:r>
            <w:r w:rsidRPr="000B1963">
              <w:rPr>
                <w:sz w:val="24"/>
                <w:szCs w:val="24"/>
                <w:lang w:val="uk-UA"/>
              </w:rPr>
              <w:t>2016</w:t>
            </w:r>
            <w:r>
              <w:rPr>
                <w:sz w:val="24"/>
                <w:szCs w:val="24"/>
                <w:lang w:val="uk-UA"/>
              </w:rPr>
              <w:t xml:space="preserve"> рік</w:t>
            </w:r>
            <w:r w:rsidRPr="000B1963">
              <w:rPr>
                <w:sz w:val="24"/>
                <w:szCs w:val="24"/>
                <w:lang w:val="uk-UA"/>
              </w:rPr>
              <w:t xml:space="preserve"> </w:t>
            </w:r>
            <w:r>
              <w:rPr>
                <w:sz w:val="24"/>
                <w:szCs w:val="24"/>
                <w:lang w:val="uk-UA"/>
              </w:rPr>
              <w:t>може надаватись</w:t>
            </w:r>
            <w:r w:rsidRPr="000B1963">
              <w:rPr>
                <w:sz w:val="24"/>
                <w:szCs w:val="24"/>
                <w:lang w:val="uk-UA"/>
              </w:rPr>
              <w:t xml:space="preserve"> </w:t>
            </w:r>
            <w:r>
              <w:rPr>
                <w:sz w:val="24"/>
                <w:szCs w:val="24"/>
                <w:lang w:val="uk-UA"/>
              </w:rPr>
              <w:t>за наступними напрямками:</w:t>
            </w:r>
          </w:p>
          <w:p w:rsidR="000B1963" w:rsidRPr="000B1963" w:rsidRDefault="000B1963" w:rsidP="000B1963">
            <w:pPr>
              <w:pStyle w:val="ab"/>
              <w:numPr>
                <w:ilvl w:val="0"/>
                <w:numId w:val="18"/>
              </w:numPr>
              <w:jc w:val="both"/>
              <w:rPr>
                <w:sz w:val="24"/>
                <w:szCs w:val="24"/>
                <w:lang w:val="uk-UA"/>
              </w:rPr>
            </w:pPr>
            <w:r w:rsidRPr="000B1963">
              <w:rPr>
                <w:sz w:val="24"/>
                <w:szCs w:val="24"/>
                <w:lang w:val="uk-UA"/>
              </w:rPr>
              <w:t>Екологічно стійкий регіон</w:t>
            </w:r>
          </w:p>
          <w:p w:rsidR="000B1963" w:rsidRPr="000B1963" w:rsidRDefault="000B1963" w:rsidP="000B1963">
            <w:pPr>
              <w:pStyle w:val="ab"/>
              <w:numPr>
                <w:ilvl w:val="0"/>
                <w:numId w:val="18"/>
              </w:numPr>
              <w:jc w:val="both"/>
              <w:rPr>
                <w:sz w:val="24"/>
                <w:szCs w:val="24"/>
                <w:lang w:val="uk-UA"/>
              </w:rPr>
            </w:pPr>
            <w:r w:rsidRPr="000B1963">
              <w:rPr>
                <w:sz w:val="24"/>
                <w:szCs w:val="24"/>
                <w:lang w:val="uk-UA"/>
              </w:rPr>
              <w:t>Стійке зростання та добробут</w:t>
            </w:r>
          </w:p>
          <w:p w:rsidR="002E1459" w:rsidRDefault="000B1963" w:rsidP="000B1963">
            <w:pPr>
              <w:pStyle w:val="ab"/>
              <w:numPr>
                <w:ilvl w:val="0"/>
                <w:numId w:val="18"/>
              </w:numPr>
              <w:jc w:val="both"/>
              <w:rPr>
                <w:sz w:val="24"/>
                <w:szCs w:val="24"/>
                <w:lang w:val="uk-UA"/>
              </w:rPr>
            </w:pPr>
            <w:r w:rsidRPr="000B1963">
              <w:rPr>
                <w:sz w:val="24"/>
                <w:szCs w:val="24"/>
                <w:lang w:val="uk-UA"/>
              </w:rPr>
              <w:lastRenderedPageBreak/>
              <w:t>Проблеми регіону</w:t>
            </w:r>
          </w:p>
          <w:p w:rsidR="000B1963" w:rsidRDefault="000B1963" w:rsidP="000B1963">
            <w:pPr>
              <w:jc w:val="both"/>
              <w:rPr>
                <w:sz w:val="24"/>
                <w:szCs w:val="24"/>
                <w:lang w:val="uk-UA"/>
              </w:rPr>
            </w:pPr>
            <w:r>
              <w:rPr>
                <w:sz w:val="24"/>
                <w:szCs w:val="24"/>
                <w:lang w:val="uk-UA"/>
              </w:rPr>
              <w:t xml:space="preserve">Аплікаціну форму можна знайти на сайті </w:t>
            </w:r>
            <w:hyperlink r:id="rId16" w:history="1">
              <w:r w:rsidRPr="00FD5980">
                <w:rPr>
                  <w:rStyle w:val="a9"/>
                  <w:sz w:val="24"/>
                  <w:szCs w:val="24"/>
                  <w:lang w:val="uk-UA"/>
                </w:rPr>
                <w:t>https://eng.si.se/areas-of-operation/scholarships-and-grants/baltic-region-seed-funding-grants/</w:t>
              </w:r>
            </w:hyperlink>
            <w:r>
              <w:rPr>
                <w:sz w:val="24"/>
                <w:szCs w:val="24"/>
                <w:lang w:val="uk-UA"/>
              </w:rPr>
              <w:t xml:space="preserve"> </w:t>
            </w:r>
          </w:p>
          <w:p w:rsidR="000B1963" w:rsidRPr="000B1963" w:rsidRDefault="000B1963" w:rsidP="000B1963">
            <w:pPr>
              <w:jc w:val="both"/>
              <w:rPr>
                <w:sz w:val="24"/>
                <w:szCs w:val="24"/>
                <w:lang w:val="uk-UA"/>
              </w:rPr>
            </w:pPr>
            <w:r w:rsidRPr="000B1963">
              <w:rPr>
                <w:b/>
                <w:sz w:val="24"/>
                <w:szCs w:val="24"/>
                <w:lang w:val="en-US"/>
              </w:rPr>
              <w:t>Deadline</w:t>
            </w:r>
            <w:r w:rsidRPr="000B1963">
              <w:rPr>
                <w:b/>
                <w:sz w:val="24"/>
                <w:szCs w:val="24"/>
                <w:lang w:val="uk-UA"/>
              </w:rPr>
              <w:t>:</w:t>
            </w:r>
            <w:r>
              <w:rPr>
                <w:sz w:val="24"/>
                <w:szCs w:val="24"/>
                <w:lang w:val="uk-UA"/>
              </w:rPr>
              <w:t xml:space="preserve"> 14 квітня 2016р.</w:t>
            </w:r>
          </w:p>
        </w:tc>
      </w:tr>
    </w:tbl>
    <w:p w:rsidR="00D479E0" w:rsidRPr="00D479E0" w:rsidRDefault="00D479E0" w:rsidP="00121E33">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907707" w:rsidRPr="00EB2348" w:rsidTr="005D6C41">
        <w:tc>
          <w:tcPr>
            <w:tcW w:w="10682" w:type="dxa"/>
            <w:gridSpan w:val="3"/>
            <w:shd w:val="clear" w:color="auto" w:fill="CCFFFF"/>
          </w:tcPr>
          <w:p w:rsidR="009430D0" w:rsidRPr="00482BC0" w:rsidRDefault="009430D0" w:rsidP="00907707">
            <w:pPr>
              <w:jc w:val="center"/>
              <w:rPr>
                <w:b/>
                <w:sz w:val="40"/>
                <w:szCs w:val="40"/>
                <w:lang w:val="uk-UA"/>
              </w:rPr>
            </w:pPr>
            <w:r w:rsidRPr="00482BC0">
              <w:rPr>
                <w:b/>
                <w:sz w:val="40"/>
                <w:szCs w:val="40"/>
                <w:lang w:val="uk-UA"/>
              </w:rPr>
              <w:t xml:space="preserve">Актуальні </w:t>
            </w:r>
            <w:r w:rsidRPr="007653F6">
              <w:rPr>
                <w:b/>
                <w:sz w:val="40"/>
                <w:szCs w:val="40"/>
                <w:lang w:val="uk-UA"/>
              </w:rPr>
              <w:t>ста</w:t>
            </w:r>
            <w:r w:rsidRPr="00482BC0">
              <w:rPr>
                <w:b/>
                <w:sz w:val="40"/>
                <w:szCs w:val="40"/>
                <w:lang w:val="uk-UA"/>
              </w:rPr>
              <w:t>жування та стипендії</w:t>
            </w:r>
          </w:p>
        </w:tc>
      </w:tr>
      <w:tr w:rsidR="00907707" w:rsidRPr="00EB2348" w:rsidTr="005D6C41">
        <w:tc>
          <w:tcPr>
            <w:tcW w:w="10682" w:type="dxa"/>
            <w:gridSpan w:val="3"/>
            <w:shd w:val="clear" w:color="auto" w:fill="0000FF"/>
          </w:tcPr>
          <w:p w:rsidR="009430D0" w:rsidRPr="00EB2348" w:rsidRDefault="004C4199" w:rsidP="005D6C41">
            <w:pPr>
              <w:jc w:val="center"/>
              <w:rPr>
                <w:bCs/>
                <w:sz w:val="32"/>
                <w:szCs w:val="32"/>
                <w:lang w:val="uk-UA"/>
              </w:rPr>
            </w:pPr>
            <w:r>
              <w:rPr>
                <w:bCs/>
                <w:sz w:val="32"/>
                <w:szCs w:val="32"/>
                <w:lang w:val="uk-UA"/>
              </w:rPr>
              <w:t>Cти</w:t>
            </w:r>
            <w:r w:rsidRPr="004C4199">
              <w:rPr>
                <w:bCs/>
                <w:sz w:val="32"/>
                <w:szCs w:val="32"/>
                <w:lang w:val="uk-UA"/>
              </w:rPr>
              <w:t>пендія Маріон графині Денхофф</w:t>
            </w:r>
          </w:p>
        </w:tc>
      </w:tr>
      <w:tr w:rsidR="00907707" w:rsidTr="005D6C41">
        <w:tc>
          <w:tcPr>
            <w:tcW w:w="10682" w:type="dxa"/>
            <w:gridSpan w:val="3"/>
          </w:tcPr>
          <w:p w:rsidR="00BC65E7" w:rsidRDefault="00CD2D73" w:rsidP="00BE682A">
            <w:pPr>
              <w:jc w:val="center"/>
              <w:rPr>
                <w:lang w:val="uk-UA"/>
              </w:rPr>
            </w:pPr>
            <w:hyperlink r:id="rId17" w:history="1">
              <w:r w:rsidR="00BE682A" w:rsidRPr="00FA2D61">
                <w:rPr>
                  <w:rStyle w:val="a9"/>
                </w:rPr>
                <w:t>http://www.ijp.org/index.php?id=12&amp;L=4</w:t>
              </w:r>
            </w:hyperlink>
          </w:p>
          <w:p w:rsidR="00BE682A" w:rsidRPr="00BE682A" w:rsidRDefault="00BE682A" w:rsidP="00BC65E7">
            <w:pPr>
              <w:rPr>
                <w:sz w:val="24"/>
                <w:szCs w:val="24"/>
                <w:lang w:val="uk-UA"/>
              </w:rPr>
            </w:pPr>
          </w:p>
        </w:tc>
      </w:tr>
      <w:tr w:rsidR="00907707" w:rsidRPr="004C13EC"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9430D0" w:rsidRDefault="009430D0" w:rsidP="005D6C41">
            <w:pPr>
              <w:jc w:val="center"/>
              <w:rPr>
                <w:lang w:val="uk-UA"/>
              </w:rPr>
            </w:pPr>
            <w:r>
              <w:rPr>
                <w:noProof/>
              </w:rPr>
              <w:drawing>
                <wp:inline distT="0" distB="0" distL="0" distR="0" wp14:anchorId="53461B2D" wp14:editId="438D80AA">
                  <wp:extent cx="409575" cy="409575"/>
                  <wp:effectExtent l="0" t="0" r="9525" b="9525"/>
                  <wp:docPr id="5" name="Рисунок 5"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C63677" w:rsidRDefault="00BE682A" w:rsidP="005D6C41">
            <w:pPr>
              <w:jc w:val="center"/>
              <w:rPr>
                <w:lang w:val="uk-UA"/>
              </w:rPr>
            </w:pPr>
            <w:r>
              <w:rPr>
                <w:b/>
                <w:bCs/>
                <w:sz w:val="20"/>
                <w:szCs w:val="20"/>
                <w:lang w:val="uk-UA"/>
              </w:rPr>
              <w:t>Стипендія у розімірі 3800 євро</w:t>
            </w:r>
          </w:p>
        </w:tc>
        <w:tc>
          <w:tcPr>
            <w:tcW w:w="8022" w:type="dxa"/>
            <w:vMerge w:val="restart"/>
            <w:tcBorders>
              <w:left w:val="single" w:sz="4" w:space="0" w:color="auto"/>
            </w:tcBorders>
          </w:tcPr>
          <w:p w:rsidR="00BC65E7" w:rsidRDefault="004C4199" w:rsidP="00BC65E7">
            <w:pPr>
              <w:pStyle w:val="Default"/>
              <w:jc w:val="both"/>
              <w:rPr>
                <w:rFonts w:asciiTheme="minorHAnsi" w:hAnsiTheme="minorHAnsi" w:cstheme="minorHAnsi"/>
                <w:szCs w:val="20"/>
                <w:lang w:val="uk-UA"/>
              </w:rPr>
            </w:pPr>
            <w:r w:rsidRPr="004C4199">
              <w:rPr>
                <w:rFonts w:asciiTheme="minorHAnsi" w:hAnsiTheme="minorHAnsi" w:cstheme="minorHAnsi"/>
                <w:szCs w:val="20"/>
                <w:lang w:val="uk-UA"/>
              </w:rPr>
              <w:t>У 2016 році організація Міжнародні журналістські програми (Internationale Journalisten-Programme / IJP) в шістнадцятий раз запрошує журналістів Росії, Грузії, України, Білорусії, Вірменії, Азербайджану та інших країн СНД, а також Прибалтики взяти участь в програмі стажування.</w:t>
            </w:r>
          </w:p>
          <w:p w:rsidR="00C86161" w:rsidRDefault="00C86161" w:rsidP="00C24126">
            <w:pPr>
              <w:pStyle w:val="Default"/>
              <w:jc w:val="both"/>
              <w:rPr>
                <w:rFonts w:asciiTheme="minorHAnsi" w:hAnsiTheme="minorHAnsi" w:cstheme="minorHAnsi"/>
                <w:szCs w:val="20"/>
                <w:lang w:val="uk-UA"/>
              </w:rPr>
            </w:pPr>
            <w:r w:rsidRPr="00C86161">
              <w:rPr>
                <w:rFonts w:asciiTheme="minorHAnsi" w:hAnsiTheme="minorHAnsi" w:cstheme="minorHAnsi"/>
                <w:szCs w:val="20"/>
                <w:lang w:val="uk-UA"/>
              </w:rPr>
              <w:t xml:space="preserve">Молоді журналісти зі Східної Європи отримають можливість пройти тримісячне стажування в редакції одного зі ЗМІ Німеччини. </w:t>
            </w:r>
          </w:p>
          <w:p w:rsidR="00C24126" w:rsidRPr="00C24126" w:rsidRDefault="00C24126" w:rsidP="00C24126">
            <w:pPr>
              <w:pStyle w:val="Default"/>
              <w:jc w:val="both"/>
              <w:rPr>
                <w:rFonts w:asciiTheme="minorHAnsi" w:hAnsiTheme="minorHAnsi" w:cstheme="minorHAnsi"/>
                <w:szCs w:val="20"/>
                <w:lang w:val="uk-UA"/>
              </w:rPr>
            </w:pPr>
            <w:r w:rsidRPr="00C24126">
              <w:rPr>
                <w:rFonts w:asciiTheme="minorHAnsi" w:hAnsiTheme="minorHAnsi" w:cstheme="minorHAnsi"/>
                <w:szCs w:val="20"/>
                <w:lang w:val="uk-UA"/>
              </w:rPr>
              <w:t>Програма графині Денхофф дає можливість молодим талановитим журналістам із країн Східної Європи скласти своє уявлення про політику, е</w:t>
            </w:r>
            <w:r>
              <w:rPr>
                <w:rFonts w:asciiTheme="minorHAnsi" w:hAnsiTheme="minorHAnsi" w:cstheme="minorHAnsi"/>
                <w:szCs w:val="20"/>
                <w:lang w:val="uk-UA"/>
              </w:rPr>
              <w:t>кономіку, культуру і суспільне</w:t>
            </w:r>
            <w:r w:rsidRPr="00C24126">
              <w:rPr>
                <w:rFonts w:asciiTheme="minorHAnsi" w:hAnsiTheme="minorHAnsi" w:cstheme="minorHAnsi"/>
                <w:szCs w:val="20"/>
                <w:lang w:val="uk-UA"/>
              </w:rPr>
              <w:t xml:space="preserve"> життя Німеччини. Їм надається унікальна мож</w:t>
            </w:r>
            <w:r>
              <w:rPr>
                <w:rFonts w:asciiTheme="minorHAnsi" w:hAnsiTheme="minorHAnsi" w:cstheme="minorHAnsi"/>
                <w:szCs w:val="20"/>
                <w:lang w:val="uk-UA"/>
              </w:rPr>
              <w:t>ливість набути досвід</w:t>
            </w:r>
            <w:r w:rsidRPr="00C24126">
              <w:rPr>
                <w:rFonts w:asciiTheme="minorHAnsi" w:hAnsiTheme="minorHAnsi" w:cstheme="minorHAnsi"/>
                <w:szCs w:val="20"/>
                <w:lang w:val="uk-UA"/>
              </w:rPr>
              <w:t xml:space="preserve"> роботи в іноземній редакції та познайомитися зі стандартами і при</w:t>
            </w:r>
            <w:r>
              <w:rPr>
                <w:rFonts w:asciiTheme="minorHAnsi" w:hAnsiTheme="minorHAnsi" w:cstheme="minorHAnsi"/>
                <w:szCs w:val="20"/>
                <w:lang w:val="uk-UA"/>
              </w:rPr>
              <w:t>нципами німецької журналістики.</w:t>
            </w:r>
          </w:p>
          <w:p w:rsidR="00C24126" w:rsidRPr="005324B2" w:rsidRDefault="00C24126" w:rsidP="00C24126">
            <w:pPr>
              <w:pStyle w:val="Default"/>
              <w:jc w:val="both"/>
              <w:rPr>
                <w:rFonts w:asciiTheme="minorHAnsi" w:hAnsiTheme="minorHAnsi" w:cstheme="minorHAnsi"/>
                <w:szCs w:val="20"/>
                <w:lang w:val="uk-UA"/>
              </w:rPr>
            </w:pPr>
          </w:p>
        </w:tc>
      </w:tr>
      <w:tr w:rsidR="00907707"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9430D0" w:rsidRDefault="009430D0" w:rsidP="005D6C41">
            <w:pPr>
              <w:jc w:val="center"/>
              <w:rPr>
                <w:lang w:val="uk-UA"/>
              </w:rPr>
            </w:pPr>
            <w:r w:rsidRPr="00912994">
              <w:rPr>
                <w:noProof/>
              </w:rPr>
              <w:drawing>
                <wp:inline distT="0" distB="0" distL="0" distR="0" wp14:anchorId="268DC224" wp14:editId="275DA463">
                  <wp:extent cx="419100" cy="419100"/>
                  <wp:effectExtent l="0" t="0" r="0" b="0"/>
                  <wp:docPr id="6"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430D0" w:rsidRDefault="00BE682A" w:rsidP="005D6C41">
            <w:pPr>
              <w:jc w:val="center"/>
              <w:rPr>
                <w:lang w:val="uk-UA"/>
              </w:rPr>
            </w:pPr>
            <w:r>
              <w:rPr>
                <w:b/>
                <w:bCs/>
                <w:sz w:val="20"/>
                <w:szCs w:val="20"/>
                <w:lang w:val="uk-UA"/>
              </w:rPr>
              <w:t>15 квітня</w:t>
            </w:r>
            <w:r w:rsidR="00307C9C">
              <w:rPr>
                <w:b/>
                <w:bCs/>
                <w:sz w:val="20"/>
                <w:szCs w:val="20"/>
                <w:lang w:val="uk-UA"/>
              </w:rPr>
              <w:t xml:space="preserve"> 2016</w:t>
            </w:r>
            <w:r w:rsidR="009430D0">
              <w:rPr>
                <w:b/>
                <w:bCs/>
                <w:sz w:val="20"/>
                <w:szCs w:val="20"/>
                <w:lang w:val="uk-UA"/>
              </w:rPr>
              <w:t>р.</w:t>
            </w:r>
          </w:p>
        </w:tc>
        <w:tc>
          <w:tcPr>
            <w:tcW w:w="8022" w:type="dxa"/>
            <w:vMerge/>
            <w:tcBorders>
              <w:left w:val="single" w:sz="4" w:space="0" w:color="auto"/>
            </w:tcBorders>
          </w:tcPr>
          <w:p w:rsidR="009430D0" w:rsidRDefault="009430D0" w:rsidP="005D6C41">
            <w:pPr>
              <w:jc w:val="center"/>
              <w:rPr>
                <w:lang w:val="uk-UA"/>
              </w:rPr>
            </w:pPr>
          </w:p>
        </w:tc>
      </w:tr>
      <w:tr w:rsidR="00907707"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9430D0" w:rsidRDefault="009430D0" w:rsidP="005D6C41">
            <w:pPr>
              <w:jc w:val="center"/>
              <w:rPr>
                <w:lang w:val="uk-UA"/>
              </w:rPr>
            </w:pPr>
            <w:r w:rsidRPr="00912994">
              <w:rPr>
                <w:noProof/>
              </w:rPr>
              <w:drawing>
                <wp:inline distT="0" distB="0" distL="0" distR="0" wp14:anchorId="4E78447A" wp14:editId="76E7E657">
                  <wp:extent cx="400050" cy="400050"/>
                  <wp:effectExtent l="0" t="0" r="0" b="0"/>
                  <wp:docPr id="8"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430D0" w:rsidRDefault="00BE682A" w:rsidP="005D6C41">
            <w:pPr>
              <w:jc w:val="center"/>
              <w:rPr>
                <w:lang w:val="uk-UA"/>
              </w:rPr>
            </w:pPr>
            <w:r>
              <w:rPr>
                <w:b/>
                <w:bCs/>
                <w:sz w:val="20"/>
                <w:szCs w:val="20"/>
                <w:lang w:val="uk-UA"/>
              </w:rPr>
              <w:t>німецька</w:t>
            </w:r>
            <w:r w:rsidR="009430D0">
              <w:rPr>
                <w:b/>
                <w:bCs/>
                <w:sz w:val="20"/>
                <w:szCs w:val="20"/>
                <w:lang w:val="uk-UA"/>
              </w:rPr>
              <w:t xml:space="preserve"> </w:t>
            </w:r>
          </w:p>
        </w:tc>
        <w:tc>
          <w:tcPr>
            <w:tcW w:w="8022" w:type="dxa"/>
            <w:vMerge/>
            <w:tcBorders>
              <w:left w:val="single" w:sz="4" w:space="0" w:color="auto"/>
            </w:tcBorders>
          </w:tcPr>
          <w:p w:rsidR="009430D0" w:rsidRDefault="009430D0" w:rsidP="005D6C41">
            <w:pPr>
              <w:jc w:val="center"/>
              <w:rPr>
                <w:lang w:val="uk-UA"/>
              </w:rPr>
            </w:pPr>
          </w:p>
        </w:tc>
      </w:tr>
      <w:tr w:rsidR="00907707"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9430D0" w:rsidRDefault="009430D0" w:rsidP="005D6C41">
            <w:pPr>
              <w:jc w:val="center"/>
              <w:rPr>
                <w:lang w:val="uk-UA"/>
              </w:rPr>
            </w:pPr>
            <w:r>
              <w:rPr>
                <w:noProof/>
              </w:rPr>
              <w:drawing>
                <wp:inline distT="0" distB="0" distL="0" distR="0" wp14:anchorId="397C98A2" wp14:editId="7BF85098">
                  <wp:extent cx="419100" cy="419100"/>
                  <wp:effectExtent l="0" t="0" r="0" b="0"/>
                  <wp:docPr id="9" name="Рисунок 9"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430D0" w:rsidRDefault="00BE682A" w:rsidP="005D6C41">
            <w:pPr>
              <w:jc w:val="center"/>
              <w:rPr>
                <w:lang w:val="uk-UA"/>
              </w:rPr>
            </w:pPr>
            <w:r>
              <w:rPr>
                <w:b/>
                <w:bCs/>
                <w:sz w:val="20"/>
                <w:szCs w:val="20"/>
                <w:lang w:val="uk-UA"/>
              </w:rPr>
              <w:t>Журналісти, віком від 23</w:t>
            </w:r>
            <w:r w:rsidR="00BC65E7">
              <w:rPr>
                <w:b/>
                <w:bCs/>
                <w:sz w:val="20"/>
                <w:szCs w:val="20"/>
                <w:lang w:val="uk-UA"/>
              </w:rPr>
              <w:t xml:space="preserve"> до 35 років</w:t>
            </w:r>
          </w:p>
        </w:tc>
        <w:tc>
          <w:tcPr>
            <w:tcW w:w="8022" w:type="dxa"/>
            <w:vMerge/>
            <w:tcBorders>
              <w:left w:val="single" w:sz="4" w:space="0" w:color="auto"/>
            </w:tcBorders>
          </w:tcPr>
          <w:p w:rsidR="009430D0" w:rsidRDefault="009430D0" w:rsidP="005D6C41">
            <w:pPr>
              <w:jc w:val="center"/>
              <w:rPr>
                <w:lang w:val="uk-UA"/>
              </w:rPr>
            </w:pPr>
          </w:p>
        </w:tc>
      </w:tr>
      <w:tr w:rsidR="00907707" w:rsidRPr="005324B2" w:rsidTr="005D6C41">
        <w:tc>
          <w:tcPr>
            <w:tcW w:w="10682" w:type="dxa"/>
            <w:gridSpan w:val="3"/>
          </w:tcPr>
          <w:p w:rsidR="009061BE" w:rsidRPr="009061BE" w:rsidRDefault="009061BE" w:rsidP="00C24126">
            <w:pPr>
              <w:jc w:val="both"/>
              <w:rPr>
                <w:sz w:val="24"/>
                <w:szCs w:val="24"/>
                <w:lang w:val="uk-UA"/>
              </w:rPr>
            </w:pPr>
            <w:r w:rsidRPr="009061BE">
              <w:rPr>
                <w:rFonts w:cstheme="minorHAnsi"/>
                <w:sz w:val="24"/>
                <w:szCs w:val="24"/>
                <w:lang w:val="uk-UA"/>
              </w:rPr>
              <w:t>При цьому програма переслідує подвійну мету: кожен стипендіат який працює редактором-стажистом в німецькій редакції, так і виконує функцію закордонного кореспондента, що висвітлює події в Німеччині для рідного ЗМІ.</w:t>
            </w:r>
          </w:p>
          <w:p w:rsidR="00C24126" w:rsidRPr="009061BE" w:rsidRDefault="00C24126" w:rsidP="00C24126">
            <w:pPr>
              <w:jc w:val="both"/>
              <w:rPr>
                <w:sz w:val="24"/>
                <w:szCs w:val="24"/>
              </w:rPr>
            </w:pPr>
            <w:proofErr w:type="spellStart"/>
            <w:r w:rsidRPr="009061BE">
              <w:rPr>
                <w:sz w:val="24"/>
                <w:szCs w:val="24"/>
              </w:rPr>
              <w:t>Взяти</w:t>
            </w:r>
            <w:proofErr w:type="spellEnd"/>
            <w:r w:rsidRPr="009061BE">
              <w:rPr>
                <w:sz w:val="24"/>
                <w:szCs w:val="24"/>
              </w:rPr>
              <w:t xml:space="preserve"> участь у </w:t>
            </w:r>
            <w:proofErr w:type="spellStart"/>
            <w:r w:rsidRPr="009061BE">
              <w:rPr>
                <w:sz w:val="24"/>
                <w:szCs w:val="24"/>
              </w:rPr>
              <w:t>програмі</w:t>
            </w:r>
            <w:proofErr w:type="spellEnd"/>
            <w:r w:rsidRPr="009061BE">
              <w:rPr>
                <w:sz w:val="24"/>
                <w:szCs w:val="24"/>
              </w:rPr>
              <w:t xml:space="preserve"> </w:t>
            </w:r>
            <w:proofErr w:type="spellStart"/>
            <w:r w:rsidRPr="009061BE">
              <w:rPr>
                <w:sz w:val="24"/>
                <w:szCs w:val="24"/>
              </w:rPr>
              <w:t>графині</w:t>
            </w:r>
            <w:proofErr w:type="spellEnd"/>
            <w:r w:rsidRPr="009061BE">
              <w:rPr>
                <w:sz w:val="24"/>
                <w:szCs w:val="24"/>
              </w:rPr>
              <w:t xml:space="preserve"> </w:t>
            </w:r>
            <w:proofErr w:type="spellStart"/>
            <w:r w:rsidRPr="009061BE">
              <w:rPr>
                <w:sz w:val="24"/>
                <w:szCs w:val="24"/>
              </w:rPr>
              <w:t>Денхофф</w:t>
            </w:r>
            <w:proofErr w:type="spellEnd"/>
            <w:r w:rsidRPr="009061BE">
              <w:rPr>
                <w:sz w:val="24"/>
                <w:szCs w:val="24"/>
              </w:rPr>
              <w:t xml:space="preserve"> </w:t>
            </w:r>
            <w:proofErr w:type="spellStart"/>
            <w:r w:rsidRPr="009061BE">
              <w:rPr>
                <w:sz w:val="24"/>
                <w:szCs w:val="24"/>
              </w:rPr>
              <w:t>можуть</w:t>
            </w:r>
            <w:proofErr w:type="spellEnd"/>
            <w:r w:rsidRPr="009061BE">
              <w:rPr>
                <w:sz w:val="24"/>
                <w:szCs w:val="24"/>
              </w:rPr>
              <w:t xml:space="preserve"> </w:t>
            </w:r>
            <w:proofErr w:type="spellStart"/>
            <w:proofErr w:type="gramStart"/>
            <w:r w:rsidRPr="009061BE">
              <w:rPr>
                <w:sz w:val="24"/>
                <w:szCs w:val="24"/>
              </w:rPr>
              <w:t>фр</w:t>
            </w:r>
            <w:proofErr w:type="gramEnd"/>
            <w:r w:rsidRPr="009061BE">
              <w:rPr>
                <w:sz w:val="24"/>
                <w:szCs w:val="24"/>
              </w:rPr>
              <w:t>ілансери</w:t>
            </w:r>
            <w:proofErr w:type="spellEnd"/>
            <w:r w:rsidRPr="009061BE">
              <w:rPr>
                <w:sz w:val="24"/>
                <w:szCs w:val="24"/>
              </w:rPr>
              <w:t xml:space="preserve"> та </w:t>
            </w:r>
            <w:proofErr w:type="spellStart"/>
            <w:r w:rsidRPr="009061BE">
              <w:rPr>
                <w:sz w:val="24"/>
                <w:szCs w:val="24"/>
              </w:rPr>
              <w:t>штатні</w:t>
            </w:r>
            <w:proofErr w:type="spellEnd"/>
            <w:r w:rsidRPr="009061BE">
              <w:rPr>
                <w:sz w:val="24"/>
                <w:szCs w:val="24"/>
              </w:rPr>
              <w:t xml:space="preserve"> </w:t>
            </w:r>
            <w:proofErr w:type="spellStart"/>
            <w:r w:rsidRPr="009061BE">
              <w:rPr>
                <w:sz w:val="24"/>
                <w:szCs w:val="24"/>
              </w:rPr>
              <w:t>співробітники</w:t>
            </w:r>
            <w:proofErr w:type="spellEnd"/>
            <w:r w:rsidRPr="009061BE">
              <w:rPr>
                <w:sz w:val="24"/>
                <w:szCs w:val="24"/>
              </w:rPr>
              <w:t xml:space="preserve"> газет, теле- і </w:t>
            </w:r>
            <w:proofErr w:type="spellStart"/>
            <w:r w:rsidRPr="009061BE">
              <w:rPr>
                <w:sz w:val="24"/>
                <w:szCs w:val="24"/>
              </w:rPr>
              <w:t>радіокомпаній</w:t>
            </w:r>
            <w:proofErr w:type="spellEnd"/>
            <w:r w:rsidRPr="009061BE">
              <w:rPr>
                <w:sz w:val="24"/>
                <w:szCs w:val="24"/>
              </w:rPr>
              <w:t xml:space="preserve">, а </w:t>
            </w:r>
            <w:proofErr w:type="spellStart"/>
            <w:r w:rsidRPr="009061BE">
              <w:rPr>
                <w:sz w:val="24"/>
                <w:szCs w:val="24"/>
              </w:rPr>
              <w:t>також</w:t>
            </w:r>
            <w:proofErr w:type="spellEnd"/>
            <w:r w:rsidRPr="009061BE">
              <w:rPr>
                <w:sz w:val="24"/>
                <w:szCs w:val="24"/>
              </w:rPr>
              <w:t xml:space="preserve"> </w:t>
            </w:r>
            <w:proofErr w:type="spellStart"/>
            <w:r w:rsidRPr="009061BE">
              <w:rPr>
                <w:sz w:val="24"/>
                <w:szCs w:val="24"/>
              </w:rPr>
              <w:t>інтернет-видань</w:t>
            </w:r>
            <w:proofErr w:type="spellEnd"/>
            <w:r w:rsidRPr="009061BE">
              <w:rPr>
                <w:sz w:val="24"/>
                <w:szCs w:val="24"/>
              </w:rPr>
              <w:t xml:space="preserve"> з </w:t>
            </w:r>
            <w:proofErr w:type="spellStart"/>
            <w:r w:rsidRPr="009061BE">
              <w:rPr>
                <w:sz w:val="24"/>
                <w:szCs w:val="24"/>
              </w:rPr>
              <w:t>вищеназваних</w:t>
            </w:r>
            <w:proofErr w:type="spellEnd"/>
            <w:r w:rsidRPr="009061BE">
              <w:rPr>
                <w:sz w:val="24"/>
                <w:szCs w:val="24"/>
              </w:rPr>
              <w:t xml:space="preserve"> </w:t>
            </w:r>
            <w:proofErr w:type="spellStart"/>
            <w:r w:rsidRPr="009061BE">
              <w:rPr>
                <w:sz w:val="24"/>
                <w:szCs w:val="24"/>
              </w:rPr>
              <w:t>країн</w:t>
            </w:r>
            <w:proofErr w:type="spellEnd"/>
            <w:r w:rsidRPr="009061BE">
              <w:rPr>
                <w:sz w:val="24"/>
                <w:szCs w:val="24"/>
              </w:rPr>
              <w:t xml:space="preserve"> у </w:t>
            </w:r>
            <w:proofErr w:type="spellStart"/>
            <w:r w:rsidRPr="009061BE">
              <w:rPr>
                <w:sz w:val="24"/>
                <w:szCs w:val="24"/>
              </w:rPr>
              <w:t>віці</w:t>
            </w:r>
            <w:proofErr w:type="spellEnd"/>
            <w:r w:rsidRPr="009061BE">
              <w:rPr>
                <w:sz w:val="24"/>
                <w:szCs w:val="24"/>
              </w:rPr>
              <w:t xml:space="preserve"> 23 до 35 </w:t>
            </w:r>
            <w:proofErr w:type="spellStart"/>
            <w:r w:rsidRPr="009061BE">
              <w:rPr>
                <w:sz w:val="24"/>
                <w:szCs w:val="24"/>
              </w:rPr>
              <w:t>років</w:t>
            </w:r>
            <w:proofErr w:type="spellEnd"/>
            <w:r w:rsidRPr="009061BE">
              <w:rPr>
                <w:sz w:val="24"/>
                <w:szCs w:val="24"/>
              </w:rPr>
              <w:t>.</w:t>
            </w:r>
          </w:p>
          <w:p w:rsidR="00BC65E7" w:rsidRPr="009061BE" w:rsidRDefault="00C24126" w:rsidP="00C24126">
            <w:pPr>
              <w:jc w:val="both"/>
              <w:rPr>
                <w:sz w:val="24"/>
                <w:szCs w:val="24"/>
                <w:lang w:val="uk-UA"/>
              </w:rPr>
            </w:pPr>
            <w:proofErr w:type="spellStart"/>
            <w:r w:rsidRPr="009061BE">
              <w:rPr>
                <w:sz w:val="24"/>
                <w:szCs w:val="24"/>
              </w:rPr>
              <w:t>Здобувачі</w:t>
            </w:r>
            <w:proofErr w:type="spellEnd"/>
            <w:r w:rsidRPr="009061BE">
              <w:rPr>
                <w:sz w:val="24"/>
                <w:szCs w:val="24"/>
              </w:rPr>
              <w:t xml:space="preserve"> </w:t>
            </w:r>
            <w:proofErr w:type="spellStart"/>
            <w:r w:rsidRPr="009061BE">
              <w:rPr>
                <w:sz w:val="24"/>
                <w:szCs w:val="24"/>
              </w:rPr>
              <w:t>повинні</w:t>
            </w:r>
            <w:proofErr w:type="spellEnd"/>
            <w:r w:rsidRPr="009061BE">
              <w:rPr>
                <w:sz w:val="24"/>
                <w:szCs w:val="24"/>
              </w:rPr>
              <w:t xml:space="preserve"> </w:t>
            </w:r>
            <w:proofErr w:type="spellStart"/>
            <w:r w:rsidRPr="009061BE">
              <w:rPr>
                <w:sz w:val="24"/>
                <w:szCs w:val="24"/>
              </w:rPr>
              <w:t>вільно</w:t>
            </w:r>
            <w:proofErr w:type="spellEnd"/>
            <w:r w:rsidRPr="009061BE">
              <w:rPr>
                <w:sz w:val="24"/>
                <w:szCs w:val="24"/>
              </w:rPr>
              <w:t xml:space="preserve"> </w:t>
            </w:r>
            <w:proofErr w:type="spellStart"/>
            <w:r w:rsidRPr="009061BE">
              <w:rPr>
                <w:sz w:val="24"/>
                <w:szCs w:val="24"/>
              </w:rPr>
              <w:t>володіти</w:t>
            </w:r>
            <w:proofErr w:type="spellEnd"/>
            <w:r w:rsidRPr="009061BE">
              <w:rPr>
                <w:sz w:val="24"/>
                <w:szCs w:val="24"/>
              </w:rPr>
              <w:t xml:space="preserve"> </w:t>
            </w:r>
            <w:proofErr w:type="spellStart"/>
            <w:r w:rsidRPr="009061BE">
              <w:rPr>
                <w:sz w:val="24"/>
                <w:szCs w:val="24"/>
              </w:rPr>
              <w:t>німецькою</w:t>
            </w:r>
            <w:proofErr w:type="spellEnd"/>
            <w:r w:rsidRPr="009061BE">
              <w:rPr>
                <w:sz w:val="24"/>
                <w:szCs w:val="24"/>
              </w:rPr>
              <w:t xml:space="preserve"> </w:t>
            </w:r>
            <w:proofErr w:type="spellStart"/>
            <w:r w:rsidRPr="009061BE">
              <w:rPr>
                <w:sz w:val="24"/>
                <w:szCs w:val="24"/>
              </w:rPr>
              <w:t>мовою</w:t>
            </w:r>
            <w:proofErr w:type="spellEnd"/>
            <w:r w:rsidRPr="009061BE">
              <w:rPr>
                <w:sz w:val="24"/>
                <w:szCs w:val="24"/>
              </w:rPr>
              <w:t xml:space="preserve"> на такому </w:t>
            </w:r>
            <w:proofErr w:type="spellStart"/>
            <w:proofErr w:type="gramStart"/>
            <w:r w:rsidRPr="009061BE">
              <w:rPr>
                <w:sz w:val="24"/>
                <w:szCs w:val="24"/>
              </w:rPr>
              <w:t>р</w:t>
            </w:r>
            <w:proofErr w:type="gramEnd"/>
            <w:r w:rsidRPr="009061BE">
              <w:rPr>
                <w:sz w:val="24"/>
                <w:szCs w:val="24"/>
              </w:rPr>
              <w:t>івні</w:t>
            </w:r>
            <w:proofErr w:type="spellEnd"/>
            <w:r w:rsidRPr="009061BE">
              <w:rPr>
                <w:sz w:val="24"/>
                <w:szCs w:val="24"/>
              </w:rPr>
              <w:t xml:space="preserve">, </w:t>
            </w:r>
            <w:proofErr w:type="spellStart"/>
            <w:r w:rsidRPr="009061BE">
              <w:rPr>
                <w:sz w:val="24"/>
                <w:szCs w:val="24"/>
              </w:rPr>
              <w:t>щоб</w:t>
            </w:r>
            <w:proofErr w:type="spellEnd"/>
            <w:r w:rsidRPr="009061BE">
              <w:rPr>
                <w:sz w:val="24"/>
                <w:szCs w:val="24"/>
              </w:rPr>
              <w:t xml:space="preserve"> </w:t>
            </w:r>
            <w:proofErr w:type="spellStart"/>
            <w:r w:rsidRPr="009061BE">
              <w:rPr>
                <w:sz w:val="24"/>
                <w:szCs w:val="24"/>
              </w:rPr>
              <w:t>спілкуватися</w:t>
            </w:r>
            <w:proofErr w:type="spellEnd"/>
            <w:r w:rsidRPr="009061BE">
              <w:rPr>
                <w:sz w:val="24"/>
                <w:szCs w:val="24"/>
              </w:rPr>
              <w:t xml:space="preserve"> з </w:t>
            </w:r>
            <w:proofErr w:type="spellStart"/>
            <w:r w:rsidRPr="009061BE">
              <w:rPr>
                <w:sz w:val="24"/>
                <w:szCs w:val="24"/>
              </w:rPr>
              <w:t>німецькими</w:t>
            </w:r>
            <w:proofErr w:type="spellEnd"/>
            <w:r w:rsidRPr="009061BE">
              <w:rPr>
                <w:sz w:val="24"/>
                <w:szCs w:val="24"/>
              </w:rPr>
              <w:t xml:space="preserve"> </w:t>
            </w:r>
            <w:proofErr w:type="spellStart"/>
            <w:r w:rsidRPr="009061BE">
              <w:rPr>
                <w:sz w:val="24"/>
                <w:szCs w:val="24"/>
              </w:rPr>
              <w:t>колегами</w:t>
            </w:r>
            <w:proofErr w:type="spellEnd"/>
            <w:r w:rsidRPr="009061BE">
              <w:rPr>
                <w:sz w:val="24"/>
                <w:szCs w:val="24"/>
              </w:rPr>
              <w:t xml:space="preserve"> і бути в </w:t>
            </w:r>
            <w:proofErr w:type="spellStart"/>
            <w:r w:rsidRPr="009061BE">
              <w:rPr>
                <w:sz w:val="24"/>
                <w:szCs w:val="24"/>
              </w:rPr>
              <w:t>змозі</w:t>
            </w:r>
            <w:proofErr w:type="spellEnd"/>
            <w:r w:rsidRPr="009061BE">
              <w:rPr>
                <w:sz w:val="24"/>
                <w:szCs w:val="24"/>
              </w:rPr>
              <w:t xml:space="preserve"> </w:t>
            </w:r>
            <w:proofErr w:type="spellStart"/>
            <w:r w:rsidRPr="009061BE">
              <w:rPr>
                <w:sz w:val="24"/>
                <w:szCs w:val="24"/>
              </w:rPr>
              <w:t>самостійно</w:t>
            </w:r>
            <w:proofErr w:type="spellEnd"/>
            <w:r w:rsidRPr="009061BE">
              <w:rPr>
                <w:sz w:val="24"/>
                <w:szCs w:val="24"/>
              </w:rPr>
              <w:t xml:space="preserve"> вести </w:t>
            </w:r>
            <w:proofErr w:type="spellStart"/>
            <w:r w:rsidRPr="009061BE">
              <w:rPr>
                <w:sz w:val="24"/>
                <w:szCs w:val="24"/>
              </w:rPr>
              <w:t>інтерв'ю</w:t>
            </w:r>
            <w:proofErr w:type="spellEnd"/>
            <w:r w:rsidRPr="009061BE">
              <w:rPr>
                <w:sz w:val="24"/>
                <w:szCs w:val="24"/>
              </w:rPr>
              <w:t>.</w:t>
            </w:r>
          </w:p>
          <w:p w:rsidR="00C24126" w:rsidRPr="009061BE" w:rsidRDefault="00BE682A" w:rsidP="00C24126">
            <w:pPr>
              <w:jc w:val="both"/>
              <w:rPr>
                <w:sz w:val="24"/>
                <w:szCs w:val="24"/>
                <w:lang w:val="uk-UA"/>
              </w:rPr>
            </w:pPr>
            <w:r w:rsidRPr="009061BE">
              <w:rPr>
                <w:sz w:val="24"/>
                <w:szCs w:val="24"/>
                <w:lang w:val="uk-UA"/>
              </w:rPr>
              <w:t>Стипендія є одноразовою виплатою</w:t>
            </w:r>
            <w:r w:rsidR="00C24126" w:rsidRPr="009061BE">
              <w:rPr>
                <w:sz w:val="24"/>
                <w:szCs w:val="24"/>
                <w:lang w:val="uk-UA"/>
              </w:rPr>
              <w:t xml:space="preserve"> в розмірі 3.800 євро. Ця сума передбачає покриття витрат на переїзд, медичну страховку та проживання в Німеччині.</w:t>
            </w:r>
          </w:p>
          <w:p w:rsidR="00BE682A" w:rsidRPr="009061BE" w:rsidRDefault="00BE682A" w:rsidP="00C24126">
            <w:pPr>
              <w:jc w:val="both"/>
              <w:rPr>
                <w:sz w:val="24"/>
                <w:szCs w:val="24"/>
                <w:lang w:val="uk-UA"/>
              </w:rPr>
            </w:pPr>
            <w:r w:rsidRPr="009061BE">
              <w:rPr>
                <w:sz w:val="24"/>
                <w:szCs w:val="24"/>
                <w:lang w:val="uk-UA"/>
              </w:rPr>
              <w:t>Перелік необхідних документів та адресу Ви можете знайти на сайті:</w:t>
            </w:r>
            <w:r w:rsidRPr="009061BE">
              <w:rPr>
                <w:sz w:val="24"/>
                <w:szCs w:val="24"/>
              </w:rPr>
              <w:t xml:space="preserve"> </w:t>
            </w:r>
            <w:hyperlink r:id="rId18" w:history="1">
              <w:r w:rsidRPr="009061BE">
                <w:rPr>
                  <w:rStyle w:val="a9"/>
                  <w:sz w:val="24"/>
                  <w:szCs w:val="24"/>
                  <w:lang w:val="uk-UA"/>
                </w:rPr>
                <w:t>http://www.ijp.org/index.php?id=12&amp;L=4</w:t>
              </w:r>
            </w:hyperlink>
            <w:r w:rsidRPr="009061BE">
              <w:rPr>
                <w:sz w:val="24"/>
                <w:szCs w:val="24"/>
                <w:lang w:val="uk-UA"/>
              </w:rPr>
              <w:t xml:space="preserve"> </w:t>
            </w:r>
          </w:p>
          <w:p w:rsidR="00BE682A" w:rsidRPr="00BE682A" w:rsidRDefault="00BE682A" w:rsidP="00C24126">
            <w:pPr>
              <w:jc w:val="both"/>
              <w:rPr>
                <w:sz w:val="24"/>
                <w:szCs w:val="24"/>
                <w:lang w:val="uk-UA"/>
              </w:rPr>
            </w:pPr>
            <w:r w:rsidRPr="009061BE">
              <w:rPr>
                <w:b/>
                <w:sz w:val="24"/>
                <w:szCs w:val="24"/>
                <w:lang w:val="en-US"/>
              </w:rPr>
              <w:t>Deadline</w:t>
            </w:r>
            <w:r w:rsidRPr="009061BE">
              <w:rPr>
                <w:b/>
                <w:sz w:val="24"/>
                <w:szCs w:val="24"/>
                <w:lang w:val="uk-UA"/>
              </w:rPr>
              <w:t>:</w:t>
            </w:r>
            <w:r w:rsidRPr="009061BE">
              <w:rPr>
                <w:sz w:val="24"/>
                <w:szCs w:val="24"/>
                <w:lang w:val="uk-UA"/>
              </w:rPr>
              <w:t xml:space="preserve"> 15 квітня 2016р.</w:t>
            </w:r>
          </w:p>
        </w:tc>
      </w:tr>
    </w:tbl>
    <w:p w:rsidR="00144043" w:rsidRDefault="0014404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9"/>
        <w:gridCol w:w="2100"/>
        <w:gridCol w:w="7263"/>
      </w:tblGrid>
      <w:tr w:rsidR="00144043" w:rsidRPr="00912994" w:rsidTr="009E743D">
        <w:tc>
          <w:tcPr>
            <w:tcW w:w="10682" w:type="dxa"/>
            <w:gridSpan w:val="3"/>
            <w:shd w:val="clear" w:color="auto" w:fill="0000FF"/>
          </w:tcPr>
          <w:p w:rsidR="00144043" w:rsidRPr="003B4BC9" w:rsidRDefault="00144043" w:rsidP="009E743D">
            <w:pPr>
              <w:jc w:val="center"/>
              <w:rPr>
                <w:b/>
                <w:bCs/>
                <w:sz w:val="32"/>
                <w:szCs w:val="32"/>
              </w:rPr>
            </w:pPr>
            <w:r w:rsidRPr="00144043">
              <w:rPr>
                <w:sz w:val="30"/>
                <w:szCs w:val="30"/>
                <w:lang w:val="uk-UA"/>
              </w:rPr>
              <w:t>Урядові стипендії для проведення досліджень в Австрії</w:t>
            </w:r>
          </w:p>
        </w:tc>
      </w:tr>
      <w:tr w:rsidR="00144043" w:rsidRPr="00BF1764" w:rsidTr="009E743D">
        <w:tc>
          <w:tcPr>
            <w:tcW w:w="10682" w:type="dxa"/>
            <w:gridSpan w:val="3"/>
          </w:tcPr>
          <w:p w:rsidR="00144043" w:rsidRDefault="00CD2D73" w:rsidP="009E743D">
            <w:pPr>
              <w:jc w:val="center"/>
              <w:rPr>
                <w:lang w:val="uk-UA"/>
              </w:rPr>
            </w:pPr>
            <w:hyperlink r:id="rId19" w:history="1">
              <w:r w:rsidR="00144043" w:rsidRPr="00FD5980">
                <w:rPr>
                  <w:rStyle w:val="a9"/>
                </w:rPr>
                <w:t>https://www.scholarships.at/out/default.aspx?TemplateGroupID=5&amp;PageMode=3&amp;GrainEntryID=1864&amp;HZGID=2005&amp;LangID=2</w:t>
              </w:r>
            </w:hyperlink>
          </w:p>
          <w:p w:rsidR="00144043" w:rsidRPr="00C27242" w:rsidRDefault="00144043" w:rsidP="009E743D">
            <w:pPr>
              <w:jc w:val="center"/>
              <w:rPr>
                <w:lang w:val="uk-UA"/>
              </w:rPr>
            </w:pPr>
            <w:r>
              <w:rPr>
                <w:lang w:val="uk-UA"/>
              </w:rPr>
              <w:t xml:space="preserve"> </w:t>
            </w:r>
          </w:p>
        </w:tc>
      </w:tr>
      <w:tr w:rsidR="00144043" w:rsidRPr="00D479E0"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144043" w:rsidRDefault="00144043" w:rsidP="009E743D">
            <w:pPr>
              <w:jc w:val="center"/>
              <w:rPr>
                <w:lang w:val="uk-UA"/>
              </w:rPr>
            </w:pPr>
            <w:r w:rsidRPr="00912994">
              <w:rPr>
                <w:noProof/>
              </w:rPr>
              <w:drawing>
                <wp:inline distT="0" distB="0" distL="0" distR="0" wp14:anchorId="43389774" wp14:editId="6D1725E3">
                  <wp:extent cx="409575" cy="409575"/>
                  <wp:effectExtent l="19050" t="0" r="9525" b="0"/>
                  <wp:docPr id="15"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44043" w:rsidRPr="003B4BC9" w:rsidRDefault="00144043" w:rsidP="009E743D">
            <w:pPr>
              <w:jc w:val="center"/>
              <w:rPr>
                <w:lang w:val="uk-UA"/>
              </w:rPr>
            </w:pPr>
            <w:r>
              <w:rPr>
                <w:b/>
                <w:bCs/>
                <w:sz w:val="20"/>
                <w:szCs w:val="20"/>
                <w:lang w:val="uk-UA"/>
              </w:rPr>
              <w:t>Стипендія 940 євро на місяць</w:t>
            </w:r>
          </w:p>
        </w:tc>
        <w:tc>
          <w:tcPr>
            <w:tcW w:w="7880" w:type="dxa"/>
            <w:vMerge w:val="restart"/>
            <w:tcBorders>
              <w:left w:val="single" w:sz="4" w:space="0" w:color="auto"/>
            </w:tcBorders>
          </w:tcPr>
          <w:p w:rsidR="00144043" w:rsidRPr="00144043" w:rsidRDefault="00144043" w:rsidP="00144043">
            <w:pPr>
              <w:pStyle w:val="Default"/>
              <w:jc w:val="both"/>
              <w:rPr>
                <w:rFonts w:asciiTheme="minorHAnsi" w:hAnsiTheme="minorHAnsi" w:cstheme="minorHAnsi"/>
                <w:color w:val="auto"/>
                <w:szCs w:val="22"/>
                <w:lang w:val="uk-UA"/>
              </w:rPr>
            </w:pPr>
            <w:r w:rsidRPr="00144043">
              <w:rPr>
                <w:rFonts w:asciiTheme="minorHAnsi" w:hAnsiTheme="minorHAnsi" w:cstheme="minorHAnsi"/>
                <w:color w:val="auto"/>
                <w:szCs w:val="22"/>
                <w:lang w:val="uk-UA"/>
              </w:rPr>
              <w:t>Уряд Австрії виділяє гранти на програми різних р</w:t>
            </w:r>
            <w:r>
              <w:rPr>
                <w:rFonts w:asciiTheme="minorHAnsi" w:hAnsiTheme="minorHAnsi" w:cstheme="minorHAnsi"/>
                <w:color w:val="auto"/>
                <w:szCs w:val="22"/>
                <w:lang w:val="uk-UA"/>
              </w:rPr>
              <w:t>івнів та різних спеціальностей.</w:t>
            </w:r>
          </w:p>
          <w:p w:rsidR="00144043" w:rsidRPr="00144043" w:rsidRDefault="00144043" w:rsidP="00144043">
            <w:pPr>
              <w:pStyle w:val="Default"/>
              <w:jc w:val="both"/>
              <w:rPr>
                <w:rFonts w:asciiTheme="minorHAnsi" w:hAnsiTheme="minorHAnsi" w:cstheme="minorHAnsi"/>
                <w:color w:val="auto"/>
                <w:szCs w:val="22"/>
                <w:lang w:val="uk-UA"/>
              </w:rPr>
            </w:pPr>
            <w:r w:rsidRPr="00144043">
              <w:rPr>
                <w:rFonts w:asciiTheme="minorHAnsi" w:hAnsiTheme="minorHAnsi" w:cstheme="minorHAnsi"/>
                <w:color w:val="auto"/>
                <w:szCs w:val="22"/>
                <w:lang w:val="uk-UA"/>
              </w:rPr>
              <w:t xml:space="preserve">Проведення дослідження має відбуватися протягом 1–4 місяців. </w:t>
            </w:r>
          </w:p>
          <w:p w:rsidR="00144043" w:rsidRPr="00144043" w:rsidRDefault="00144043" w:rsidP="00144043">
            <w:pPr>
              <w:pStyle w:val="Default"/>
              <w:jc w:val="both"/>
              <w:rPr>
                <w:rFonts w:asciiTheme="minorHAnsi" w:hAnsiTheme="minorHAnsi" w:cstheme="minorHAnsi"/>
                <w:color w:val="auto"/>
                <w:szCs w:val="22"/>
                <w:lang w:val="uk-UA"/>
              </w:rPr>
            </w:pPr>
            <w:r w:rsidRPr="00144043">
              <w:rPr>
                <w:rFonts w:asciiTheme="minorHAnsi" w:hAnsiTheme="minorHAnsi" w:cstheme="minorHAnsi"/>
                <w:color w:val="auto"/>
                <w:szCs w:val="22"/>
                <w:lang w:val="uk-UA"/>
              </w:rPr>
              <w:t>Апліканти можуть навчатися на бакалавріаті, в магістратурі, аспірантурі.</w:t>
            </w:r>
          </w:p>
          <w:p w:rsidR="00144043" w:rsidRPr="00144043" w:rsidRDefault="00144043" w:rsidP="00144043">
            <w:pPr>
              <w:pStyle w:val="Default"/>
              <w:jc w:val="both"/>
              <w:rPr>
                <w:rFonts w:asciiTheme="minorHAnsi" w:hAnsiTheme="minorHAnsi" w:cstheme="minorHAnsi"/>
                <w:color w:val="auto"/>
                <w:szCs w:val="22"/>
                <w:lang w:val="uk-UA"/>
              </w:rPr>
            </w:pPr>
            <w:r w:rsidRPr="00144043">
              <w:rPr>
                <w:rFonts w:asciiTheme="minorHAnsi" w:hAnsiTheme="minorHAnsi" w:cstheme="minorHAnsi"/>
                <w:color w:val="auto"/>
                <w:szCs w:val="22"/>
                <w:lang w:val="uk-UA"/>
              </w:rPr>
              <w:t>Дослідження можуть проводитися за такими напрямками:</w:t>
            </w:r>
          </w:p>
          <w:p w:rsidR="00144043" w:rsidRPr="00144043" w:rsidRDefault="00144043" w:rsidP="00144043">
            <w:pPr>
              <w:pStyle w:val="Default"/>
              <w:numPr>
                <w:ilvl w:val="0"/>
                <w:numId w:val="19"/>
              </w:numPr>
              <w:jc w:val="both"/>
              <w:rPr>
                <w:rFonts w:asciiTheme="minorHAnsi" w:hAnsiTheme="minorHAnsi" w:cstheme="minorHAnsi"/>
                <w:color w:val="auto"/>
                <w:szCs w:val="22"/>
                <w:lang w:val="uk-UA"/>
              </w:rPr>
            </w:pPr>
            <w:r w:rsidRPr="00144043">
              <w:rPr>
                <w:rFonts w:asciiTheme="minorHAnsi" w:hAnsiTheme="minorHAnsi" w:cstheme="minorHAnsi"/>
                <w:color w:val="auto"/>
                <w:szCs w:val="22"/>
                <w:lang w:val="uk-UA"/>
              </w:rPr>
              <w:lastRenderedPageBreak/>
              <w:t xml:space="preserve">Природничі науки. </w:t>
            </w:r>
          </w:p>
          <w:p w:rsidR="00144043" w:rsidRPr="00144043" w:rsidRDefault="00144043" w:rsidP="00144043">
            <w:pPr>
              <w:pStyle w:val="Default"/>
              <w:numPr>
                <w:ilvl w:val="0"/>
                <w:numId w:val="19"/>
              </w:numPr>
              <w:jc w:val="both"/>
              <w:rPr>
                <w:rFonts w:asciiTheme="minorHAnsi" w:hAnsiTheme="minorHAnsi" w:cstheme="minorHAnsi"/>
                <w:color w:val="auto"/>
                <w:szCs w:val="22"/>
                <w:lang w:val="uk-UA"/>
              </w:rPr>
            </w:pPr>
            <w:r w:rsidRPr="00144043">
              <w:rPr>
                <w:rFonts w:asciiTheme="minorHAnsi" w:hAnsiTheme="minorHAnsi" w:cstheme="minorHAnsi"/>
                <w:color w:val="auto"/>
                <w:szCs w:val="22"/>
                <w:lang w:val="uk-UA"/>
              </w:rPr>
              <w:t xml:space="preserve">Технічні науки. </w:t>
            </w:r>
          </w:p>
          <w:p w:rsidR="00144043" w:rsidRPr="00144043" w:rsidRDefault="00144043" w:rsidP="00144043">
            <w:pPr>
              <w:pStyle w:val="Default"/>
              <w:numPr>
                <w:ilvl w:val="0"/>
                <w:numId w:val="19"/>
              </w:numPr>
              <w:jc w:val="both"/>
              <w:rPr>
                <w:rFonts w:asciiTheme="minorHAnsi" w:hAnsiTheme="minorHAnsi" w:cstheme="minorHAnsi"/>
                <w:color w:val="auto"/>
                <w:szCs w:val="22"/>
                <w:lang w:val="uk-UA"/>
              </w:rPr>
            </w:pPr>
            <w:r w:rsidRPr="00144043">
              <w:rPr>
                <w:rFonts w:asciiTheme="minorHAnsi" w:hAnsiTheme="minorHAnsi" w:cstheme="minorHAnsi"/>
                <w:color w:val="auto"/>
                <w:szCs w:val="22"/>
                <w:lang w:val="uk-UA"/>
              </w:rPr>
              <w:t xml:space="preserve">Соціальні науки. </w:t>
            </w:r>
          </w:p>
          <w:p w:rsidR="00144043" w:rsidRPr="00144043" w:rsidRDefault="00144043" w:rsidP="00144043">
            <w:pPr>
              <w:pStyle w:val="Default"/>
              <w:numPr>
                <w:ilvl w:val="0"/>
                <w:numId w:val="19"/>
              </w:numPr>
              <w:jc w:val="both"/>
              <w:rPr>
                <w:rFonts w:asciiTheme="minorHAnsi" w:hAnsiTheme="minorHAnsi" w:cstheme="minorHAnsi"/>
                <w:color w:val="auto"/>
                <w:szCs w:val="22"/>
                <w:lang w:val="uk-UA"/>
              </w:rPr>
            </w:pPr>
            <w:r w:rsidRPr="00144043">
              <w:rPr>
                <w:rFonts w:asciiTheme="minorHAnsi" w:hAnsiTheme="minorHAnsi" w:cstheme="minorHAnsi"/>
                <w:color w:val="auto"/>
                <w:szCs w:val="22"/>
                <w:lang w:val="uk-UA"/>
              </w:rPr>
              <w:t xml:space="preserve">Гуманітарні науки. </w:t>
            </w:r>
          </w:p>
          <w:p w:rsidR="00144043" w:rsidRPr="00144043" w:rsidRDefault="00144043" w:rsidP="00144043">
            <w:pPr>
              <w:pStyle w:val="Default"/>
              <w:numPr>
                <w:ilvl w:val="0"/>
                <w:numId w:val="19"/>
              </w:numPr>
              <w:jc w:val="both"/>
              <w:rPr>
                <w:rFonts w:asciiTheme="minorHAnsi" w:hAnsiTheme="minorHAnsi" w:cstheme="minorHAnsi"/>
                <w:color w:val="auto"/>
                <w:szCs w:val="22"/>
                <w:lang w:val="uk-UA"/>
              </w:rPr>
            </w:pPr>
            <w:r w:rsidRPr="00144043">
              <w:rPr>
                <w:rFonts w:asciiTheme="minorHAnsi" w:hAnsiTheme="minorHAnsi" w:cstheme="minorHAnsi"/>
                <w:color w:val="auto"/>
                <w:szCs w:val="22"/>
                <w:lang w:val="uk-UA"/>
              </w:rPr>
              <w:t xml:space="preserve">Медицина. </w:t>
            </w:r>
          </w:p>
          <w:p w:rsidR="00144043" w:rsidRPr="00144043" w:rsidRDefault="00144043" w:rsidP="00144043">
            <w:pPr>
              <w:pStyle w:val="Default"/>
              <w:numPr>
                <w:ilvl w:val="0"/>
                <w:numId w:val="19"/>
              </w:numPr>
              <w:jc w:val="both"/>
              <w:rPr>
                <w:rFonts w:asciiTheme="minorHAnsi" w:hAnsiTheme="minorHAnsi" w:cstheme="minorHAnsi"/>
                <w:color w:val="auto"/>
                <w:szCs w:val="22"/>
                <w:lang w:val="uk-UA"/>
              </w:rPr>
            </w:pPr>
            <w:r w:rsidRPr="00144043">
              <w:rPr>
                <w:rFonts w:asciiTheme="minorHAnsi" w:hAnsiTheme="minorHAnsi" w:cstheme="minorHAnsi"/>
                <w:color w:val="auto"/>
                <w:szCs w:val="22"/>
                <w:lang w:val="uk-UA"/>
              </w:rPr>
              <w:t xml:space="preserve">Сільське господарство. </w:t>
            </w:r>
          </w:p>
          <w:p w:rsidR="00144043" w:rsidRPr="00191C72" w:rsidRDefault="00144043" w:rsidP="00144043">
            <w:pPr>
              <w:pStyle w:val="Default"/>
              <w:numPr>
                <w:ilvl w:val="0"/>
                <w:numId w:val="19"/>
              </w:numPr>
              <w:jc w:val="both"/>
              <w:rPr>
                <w:rFonts w:asciiTheme="minorHAnsi" w:hAnsiTheme="minorHAnsi" w:cstheme="minorHAnsi"/>
                <w:color w:val="auto"/>
                <w:szCs w:val="22"/>
                <w:lang w:val="uk-UA"/>
              </w:rPr>
            </w:pPr>
            <w:r w:rsidRPr="00144043">
              <w:rPr>
                <w:rFonts w:asciiTheme="minorHAnsi" w:hAnsiTheme="minorHAnsi" w:cstheme="minorHAnsi"/>
                <w:color w:val="auto"/>
                <w:szCs w:val="22"/>
                <w:lang w:val="uk-UA"/>
              </w:rPr>
              <w:t>Мистецтво.</w:t>
            </w:r>
          </w:p>
        </w:tc>
      </w:tr>
      <w:tr w:rsidR="00144043"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144043" w:rsidRDefault="00144043" w:rsidP="009E743D">
            <w:pPr>
              <w:jc w:val="center"/>
              <w:rPr>
                <w:lang w:val="uk-UA"/>
              </w:rPr>
            </w:pPr>
            <w:r w:rsidRPr="00912994">
              <w:rPr>
                <w:noProof/>
              </w:rPr>
              <w:drawing>
                <wp:inline distT="0" distB="0" distL="0" distR="0" wp14:anchorId="2C15731F" wp14:editId="4DEE3744">
                  <wp:extent cx="419100" cy="419100"/>
                  <wp:effectExtent l="0" t="0" r="0" b="0"/>
                  <wp:docPr id="16"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44043" w:rsidRPr="00953DA5" w:rsidRDefault="00144043" w:rsidP="009E743D">
            <w:pPr>
              <w:jc w:val="center"/>
              <w:rPr>
                <w:b/>
                <w:bCs/>
                <w:sz w:val="20"/>
                <w:szCs w:val="20"/>
                <w:lang w:val="uk-UA"/>
              </w:rPr>
            </w:pPr>
            <w:r>
              <w:rPr>
                <w:b/>
                <w:bCs/>
                <w:sz w:val="20"/>
                <w:szCs w:val="20"/>
                <w:lang w:val="uk-UA"/>
              </w:rPr>
              <w:t>1 березня 2016р.</w:t>
            </w:r>
          </w:p>
        </w:tc>
        <w:tc>
          <w:tcPr>
            <w:tcW w:w="7880" w:type="dxa"/>
            <w:vMerge/>
            <w:tcBorders>
              <w:left w:val="single" w:sz="4" w:space="0" w:color="auto"/>
            </w:tcBorders>
          </w:tcPr>
          <w:p w:rsidR="00144043" w:rsidRDefault="00144043" w:rsidP="009E743D">
            <w:pPr>
              <w:jc w:val="center"/>
              <w:rPr>
                <w:lang w:val="uk-UA"/>
              </w:rPr>
            </w:pPr>
          </w:p>
        </w:tc>
      </w:tr>
      <w:tr w:rsidR="00144043"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144043" w:rsidRDefault="00144043" w:rsidP="009E743D">
            <w:pPr>
              <w:jc w:val="center"/>
              <w:rPr>
                <w:lang w:val="uk-UA"/>
              </w:rPr>
            </w:pPr>
            <w:r w:rsidRPr="00912994">
              <w:rPr>
                <w:noProof/>
              </w:rPr>
              <w:drawing>
                <wp:inline distT="0" distB="0" distL="0" distR="0" wp14:anchorId="46CAFEB9" wp14:editId="749AE2EF">
                  <wp:extent cx="400050" cy="400050"/>
                  <wp:effectExtent l="0" t="0" r="0" b="0"/>
                  <wp:docPr id="17"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44043" w:rsidRDefault="00144043" w:rsidP="009E743D">
            <w:pPr>
              <w:jc w:val="center"/>
              <w:rPr>
                <w:lang w:val="uk-UA"/>
              </w:rPr>
            </w:pPr>
            <w:r>
              <w:rPr>
                <w:b/>
                <w:bCs/>
                <w:sz w:val="20"/>
                <w:szCs w:val="20"/>
                <w:lang w:val="uk-UA"/>
              </w:rPr>
              <w:t>англійська</w:t>
            </w:r>
          </w:p>
        </w:tc>
        <w:tc>
          <w:tcPr>
            <w:tcW w:w="7880" w:type="dxa"/>
            <w:vMerge/>
            <w:tcBorders>
              <w:left w:val="single" w:sz="4" w:space="0" w:color="auto"/>
            </w:tcBorders>
          </w:tcPr>
          <w:p w:rsidR="00144043" w:rsidRDefault="00144043" w:rsidP="009E743D">
            <w:pPr>
              <w:jc w:val="center"/>
              <w:rPr>
                <w:lang w:val="uk-UA"/>
              </w:rPr>
            </w:pPr>
          </w:p>
        </w:tc>
      </w:tr>
      <w:tr w:rsidR="00144043"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144043" w:rsidRDefault="00144043" w:rsidP="009E743D">
            <w:pPr>
              <w:jc w:val="center"/>
              <w:rPr>
                <w:lang w:val="uk-UA"/>
              </w:rPr>
            </w:pPr>
            <w:r w:rsidRPr="00912994">
              <w:rPr>
                <w:noProof/>
              </w:rPr>
              <w:lastRenderedPageBreak/>
              <w:drawing>
                <wp:inline distT="0" distB="0" distL="0" distR="0" wp14:anchorId="7500E1F5" wp14:editId="3DE96D03">
                  <wp:extent cx="419100" cy="419100"/>
                  <wp:effectExtent l="0" t="0" r="0" b="0"/>
                  <wp:docPr id="18"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44043" w:rsidRPr="00BF1764" w:rsidRDefault="00144043" w:rsidP="009E743D">
            <w:pPr>
              <w:jc w:val="center"/>
              <w:rPr>
                <w:lang w:val="uk-UA"/>
              </w:rPr>
            </w:pPr>
            <w:r>
              <w:rPr>
                <w:b/>
                <w:bCs/>
                <w:sz w:val="20"/>
                <w:szCs w:val="20"/>
                <w:lang w:val="uk-UA"/>
              </w:rPr>
              <w:t>Молоді люди, віком до 35 років</w:t>
            </w:r>
          </w:p>
        </w:tc>
        <w:tc>
          <w:tcPr>
            <w:tcW w:w="7880" w:type="dxa"/>
            <w:vMerge/>
            <w:tcBorders>
              <w:left w:val="single" w:sz="4" w:space="0" w:color="auto"/>
            </w:tcBorders>
          </w:tcPr>
          <w:p w:rsidR="00144043" w:rsidRDefault="00144043" w:rsidP="009E743D">
            <w:pPr>
              <w:jc w:val="center"/>
              <w:rPr>
                <w:lang w:val="uk-UA"/>
              </w:rPr>
            </w:pPr>
          </w:p>
        </w:tc>
      </w:tr>
      <w:tr w:rsidR="00144043" w:rsidRPr="00D479E0" w:rsidTr="009E743D">
        <w:tc>
          <w:tcPr>
            <w:tcW w:w="10682" w:type="dxa"/>
            <w:gridSpan w:val="3"/>
          </w:tcPr>
          <w:p w:rsidR="00144043" w:rsidRPr="00144043" w:rsidRDefault="00144043" w:rsidP="00144043">
            <w:pPr>
              <w:jc w:val="both"/>
              <w:rPr>
                <w:sz w:val="24"/>
                <w:szCs w:val="24"/>
                <w:lang w:val="uk-UA"/>
              </w:rPr>
            </w:pPr>
            <w:r w:rsidRPr="00144043">
              <w:rPr>
                <w:sz w:val="24"/>
                <w:szCs w:val="24"/>
                <w:lang w:val="uk-UA"/>
              </w:rPr>
              <w:lastRenderedPageBreak/>
              <w:t>Розмір гранту: стипендія в розмірі 940 євро на місяць; оплата проживання; можливе отримання</w:t>
            </w:r>
            <w:r>
              <w:rPr>
                <w:sz w:val="24"/>
                <w:szCs w:val="24"/>
                <w:lang w:val="uk-UA"/>
              </w:rPr>
              <w:t xml:space="preserve"> тревел-гранту.</w:t>
            </w:r>
          </w:p>
          <w:p w:rsidR="00144043" w:rsidRPr="00144043" w:rsidRDefault="00144043" w:rsidP="00144043">
            <w:pPr>
              <w:jc w:val="both"/>
              <w:rPr>
                <w:sz w:val="24"/>
                <w:szCs w:val="24"/>
                <w:lang w:val="uk-UA"/>
              </w:rPr>
            </w:pPr>
            <w:r w:rsidRPr="00144043">
              <w:rPr>
                <w:sz w:val="24"/>
                <w:szCs w:val="24"/>
                <w:lang w:val="uk-UA"/>
              </w:rPr>
              <w:t>Необхідні документи:</w:t>
            </w:r>
          </w:p>
          <w:p w:rsidR="00144043" w:rsidRPr="00144043" w:rsidRDefault="00144043" w:rsidP="00144043">
            <w:pPr>
              <w:pStyle w:val="ab"/>
              <w:numPr>
                <w:ilvl w:val="0"/>
                <w:numId w:val="20"/>
              </w:numPr>
              <w:jc w:val="both"/>
              <w:rPr>
                <w:sz w:val="24"/>
                <w:szCs w:val="24"/>
                <w:lang w:val="uk-UA"/>
              </w:rPr>
            </w:pPr>
            <w:r w:rsidRPr="00144043">
              <w:rPr>
                <w:sz w:val="24"/>
                <w:szCs w:val="24"/>
                <w:lang w:val="uk-UA"/>
              </w:rPr>
              <w:t>Онлайн-заявка.</w:t>
            </w:r>
          </w:p>
          <w:p w:rsidR="00144043" w:rsidRPr="00144043" w:rsidRDefault="00144043" w:rsidP="00144043">
            <w:pPr>
              <w:pStyle w:val="ab"/>
              <w:numPr>
                <w:ilvl w:val="0"/>
                <w:numId w:val="20"/>
              </w:numPr>
              <w:jc w:val="both"/>
              <w:rPr>
                <w:sz w:val="24"/>
                <w:szCs w:val="24"/>
                <w:lang w:val="uk-UA"/>
              </w:rPr>
            </w:pPr>
            <w:r w:rsidRPr="00144043">
              <w:rPr>
                <w:sz w:val="24"/>
                <w:szCs w:val="24"/>
                <w:lang w:val="uk-UA"/>
              </w:rPr>
              <w:t>Два рекомендаційні листи від університетських викладачів.</w:t>
            </w:r>
          </w:p>
          <w:p w:rsidR="00144043" w:rsidRPr="00144043" w:rsidRDefault="00144043" w:rsidP="00144043">
            <w:pPr>
              <w:pStyle w:val="ab"/>
              <w:numPr>
                <w:ilvl w:val="0"/>
                <w:numId w:val="20"/>
              </w:numPr>
              <w:jc w:val="both"/>
              <w:rPr>
                <w:sz w:val="24"/>
                <w:szCs w:val="24"/>
                <w:lang w:val="uk-UA"/>
              </w:rPr>
            </w:pPr>
            <w:r w:rsidRPr="00144043">
              <w:rPr>
                <w:sz w:val="24"/>
                <w:szCs w:val="24"/>
                <w:lang w:val="uk-UA"/>
              </w:rPr>
              <w:t>Лист-підтвердження від приймаючої австрійської установи.</w:t>
            </w:r>
          </w:p>
          <w:p w:rsidR="00144043" w:rsidRPr="00144043" w:rsidRDefault="00144043" w:rsidP="00144043">
            <w:pPr>
              <w:pStyle w:val="ab"/>
              <w:numPr>
                <w:ilvl w:val="0"/>
                <w:numId w:val="20"/>
              </w:numPr>
              <w:jc w:val="both"/>
              <w:rPr>
                <w:sz w:val="24"/>
                <w:szCs w:val="24"/>
                <w:lang w:val="uk-UA"/>
              </w:rPr>
            </w:pPr>
            <w:r w:rsidRPr="00144043">
              <w:rPr>
                <w:sz w:val="24"/>
                <w:szCs w:val="24"/>
                <w:lang w:val="uk-UA"/>
              </w:rPr>
              <w:t>Скан паспорту.</w:t>
            </w:r>
          </w:p>
          <w:p w:rsidR="00144043" w:rsidRDefault="00144043" w:rsidP="00144043">
            <w:pPr>
              <w:pStyle w:val="ab"/>
              <w:numPr>
                <w:ilvl w:val="0"/>
                <w:numId w:val="20"/>
              </w:numPr>
              <w:jc w:val="both"/>
              <w:rPr>
                <w:sz w:val="24"/>
                <w:szCs w:val="24"/>
                <w:lang w:val="uk-UA"/>
              </w:rPr>
            </w:pPr>
            <w:r w:rsidRPr="00144043">
              <w:rPr>
                <w:sz w:val="24"/>
                <w:szCs w:val="24"/>
                <w:lang w:val="uk-UA"/>
              </w:rPr>
              <w:t>Копія бакалаврського, магістерського або аспірантського диплому та/або довідка з університету про ваше навчання на програмі.</w:t>
            </w:r>
          </w:p>
          <w:p w:rsidR="00144043" w:rsidRPr="00144043" w:rsidRDefault="00144043" w:rsidP="00144043">
            <w:pPr>
              <w:jc w:val="both"/>
              <w:rPr>
                <w:sz w:val="24"/>
                <w:szCs w:val="24"/>
                <w:lang w:val="uk-UA"/>
              </w:rPr>
            </w:pPr>
            <w:r w:rsidRPr="00144043">
              <w:rPr>
                <w:b/>
                <w:sz w:val="24"/>
                <w:szCs w:val="24"/>
                <w:lang w:val="en-US"/>
              </w:rPr>
              <w:t>Deadline</w:t>
            </w:r>
            <w:r w:rsidRPr="00144043">
              <w:rPr>
                <w:b/>
                <w:sz w:val="24"/>
                <w:szCs w:val="24"/>
                <w:lang w:val="uk-UA"/>
              </w:rPr>
              <w:t>:</w:t>
            </w:r>
            <w:r>
              <w:rPr>
                <w:sz w:val="24"/>
                <w:szCs w:val="24"/>
                <w:lang w:val="uk-UA"/>
              </w:rPr>
              <w:t xml:space="preserve"> 1 березня 2016р.</w:t>
            </w:r>
          </w:p>
        </w:tc>
      </w:tr>
    </w:tbl>
    <w:p w:rsidR="00144043" w:rsidRDefault="0014404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EB36AD" w:rsidRPr="00EB36AD" w:rsidTr="009E743D">
        <w:tc>
          <w:tcPr>
            <w:tcW w:w="10682" w:type="dxa"/>
            <w:gridSpan w:val="3"/>
            <w:shd w:val="clear" w:color="auto" w:fill="0000FF"/>
          </w:tcPr>
          <w:p w:rsidR="00EB36AD" w:rsidRPr="00EB36AD" w:rsidRDefault="00443829" w:rsidP="009E743D">
            <w:pPr>
              <w:jc w:val="center"/>
              <w:rPr>
                <w:b/>
                <w:bCs/>
                <w:sz w:val="32"/>
                <w:szCs w:val="32"/>
                <w:lang w:val="uk-UA"/>
              </w:rPr>
            </w:pPr>
            <w:r w:rsidRPr="00443829">
              <w:rPr>
                <w:sz w:val="30"/>
                <w:szCs w:val="30"/>
                <w:lang w:val="uk-UA"/>
              </w:rPr>
              <w:t>Стипендія на навчання в Університеті Святої Катерини (США)</w:t>
            </w:r>
          </w:p>
        </w:tc>
      </w:tr>
      <w:tr w:rsidR="00EB36AD" w:rsidRPr="00EB36AD" w:rsidTr="009E743D">
        <w:tc>
          <w:tcPr>
            <w:tcW w:w="10682" w:type="dxa"/>
            <w:gridSpan w:val="3"/>
          </w:tcPr>
          <w:p w:rsidR="00EB36AD" w:rsidRDefault="00CD2D73" w:rsidP="009E743D">
            <w:pPr>
              <w:jc w:val="center"/>
              <w:rPr>
                <w:lang w:val="uk-UA"/>
              </w:rPr>
            </w:pPr>
            <w:hyperlink r:id="rId20" w:history="1">
              <w:r w:rsidR="00443829" w:rsidRPr="00FD5980">
                <w:rPr>
                  <w:rStyle w:val="a9"/>
                </w:rPr>
                <w:t>https</w:t>
              </w:r>
              <w:r w:rsidR="00443829" w:rsidRPr="00FD5980">
                <w:rPr>
                  <w:rStyle w:val="a9"/>
                  <w:lang w:val="uk-UA"/>
                </w:rPr>
                <w:t>://</w:t>
              </w:r>
              <w:r w:rsidR="00443829" w:rsidRPr="00FD5980">
                <w:rPr>
                  <w:rStyle w:val="a9"/>
                </w:rPr>
                <w:t>www</w:t>
              </w:r>
              <w:r w:rsidR="00443829" w:rsidRPr="00FD5980">
                <w:rPr>
                  <w:rStyle w:val="a9"/>
                  <w:lang w:val="uk-UA"/>
                </w:rPr>
                <w:t>.</w:t>
              </w:r>
              <w:r w:rsidR="00443829" w:rsidRPr="00FD5980">
                <w:rPr>
                  <w:rStyle w:val="a9"/>
                </w:rPr>
                <w:t>stkate</w:t>
              </w:r>
              <w:r w:rsidR="00443829" w:rsidRPr="00FD5980">
                <w:rPr>
                  <w:rStyle w:val="a9"/>
                  <w:lang w:val="uk-UA"/>
                </w:rPr>
                <w:t>.</w:t>
              </w:r>
              <w:r w:rsidR="00443829" w:rsidRPr="00FD5980">
                <w:rPr>
                  <w:rStyle w:val="a9"/>
                </w:rPr>
                <w:t>edu</w:t>
              </w:r>
              <w:r w:rsidR="00443829" w:rsidRPr="00FD5980">
                <w:rPr>
                  <w:rStyle w:val="a9"/>
                  <w:lang w:val="uk-UA"/>
                </w:rPr>
                <w:t>/</w:t>
              </w:r>
              <w:r w:rsidR="00443829" w:rsidRPr="00FD5980">
                <w:rPr>
                  <w:rStyle w:val="a9"/>
                </w:rPr>
                <w:t>menu</w:t>
              </w:r>
              <w:r w:rsidR="00443829" w:rsidRPr="00FD5980">
                <w:rPr>
                  <w:rStyle w:val="a9"/>
                  <w:lang w:val="uk-UA"/>
                </w:rPr>
                <w:t>/</w:t>
              </w:r>
              <w:r w:rsidR="00443829" w:rsidRPr="00FD5980">
                <w:rPr>
                  <w:rStyle w:val="a9"/>
                </w:rPr>
                <w:t>aboutus</w:t>
              </w:r>
              <w:r w:rsidR="00443829" w:rsidRPr="00FD5980">
                <w:rPr>
                  <w:rStyle w:val="a9"/>
                  <w:lang w:val="uk-UA"/>
                </w:rPr>
                <w:t>.</w:t>
              </w:r>
              <w:proofErr w:type="spellStart"/>
              <w:r w:rsidR="00443829" w:rsidRPr="00FD5980">
                <w:rPr>
                  <w:rStyle w:val="a9"/>
                </w:rPr>
                <w:t>php</w:t>
              </w:r>
              <w:proofErr w:type="spellEnd"/>
            </w:hyperlink>
          </w:p>
          <w:p w:rsidR="00443829" w:rsidRPr="00443829" w:rsidRDefault="00443829" w:rsidP="009E743D">
            <w:pPr>
              <w:jc w:val="center"/>
              <w:rPr>
                <w:lang w:val="uk-UA"/>
              </w:rPr>
            </w:pPr>
          </w:p>
        </w:tc>
      </w:tr>
      <w:tr w:rsidR="00EB36AD" w:rsidRPr="00D479E0"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EB36AD" w:rsidRDefault="00EB36AD" w:rsidP="009E743D">
            <w:pPr>
              <w:jc w:val="center"/>
              <w:rPr>
                <w:lang w:val="uk-UA"/>
              </w:rPr>
            </w:pPr>
            <w:r w:rsidRPr="00912994">
              <w:rPr>
                <w:noProof/>
              </w:rPr>
              <w:drawing>
                <wp:inline distT="0" distB="0" distL="0" distR="0" wp14:anchorId="3F07F36B" wp14:editId="2F1215DB">
                  <wp:extent cx="409575" cy="409575"/>
                  <wp:effectExtent l="19050" t="0" r="9525" b="0"/>
                  <wp:docPr id="19"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36AD" w:rsidRPr="003B4BC9" w:rsidRDefault="00443829" w:rsidP="009E743D">
            <w:pPr>
              <w:jc w:val="center"/>
              <w:rPr>
                <w:lang w:val="uk-UA"/>
              </w:rPr>
            </w:pPr>
            <w:r>
              <w:rPr>
                <w:b/>
                <w:bCs/>
                <w:sz w:val="20"/>
                <w:szCs w:val="20"/>
                <w:lang w:val="uk-UA"/>
              </w:rPr>
              <w:t>Можливе отримання стипендії</w:t>
            </w:r>
          </w:p>
        </w:tc>
        <w:tc>
          <w:tcPr>
            <w:tcW w:w="7880" w:type="dxa"/>
            <w:vMerge w:val="restart"/>
            <w:tcBorders>
              <w:left w:val="single" w:sz="4" w:space="0" w:color="auto"/>
            </w:tcBorders>
          </w:tcPr>
          <w:p w:rsidR="00443829" w:rsidRPr="00443829" w:rsidRDefault="00443829" w:rsidP="00443829">
            <w:pPr>
              <w:pStyle w:val="Default"/>
              <w:jc w:val="both"/>
              <w:rPr>
                <w:rFonts w:asciiTheme="minorHAnsi" w:hAnsiTheme="minorHAnsi" w:cstheme="minorHAnsi"/>
                <w:color w:val="auto"/>
                <w:szCs w:val="22"/>
                <w:lang w:val="uk-UA"/>
              </w:rPr>
            </w:pPr>
            <w:r w:rsidRPr="00443829">
              <w:rPr>
                <w:rFonts w:asciiTheme="minorHAnsi" w:hAnsiTheme="minorHAnsi" w:cstheme="minorHAnsi"/>
                <w:color w:val="auto"/>
                <w:szCs w:val="22"/>
                <w:lang w:val="uk-UA"/>
              </w:rPr>
              <w:t>Університет Святої Катерини здійснює стипендіальну підтримку більшості іноземних студентів. Рекомендується подавати заявку на отримання стипенді</w:t>
            </w:r>
            <w:r>
              <w:rPr>
                <w:rFonts w:asciiTheme="minorHAnsi" w:hAnsiTheme="minorHAnsi" w:cstheme="minorHAnsi"/>
                <w:color w:val="auto"/>
                <w:szCs w:val="22"/>
                <w:lang w:val="uk-UA"/>
              </w:rPr>
              <w:t>ї разом з документами на вступ.</w:t>
            </w:r>
          </w:p>
          <w:p w:rsidR="00EB36AD" w:rsidRPr="00191C72" w:rsidRDefault="00443829" w:rsidP="00443829">
            <w:pPr>
              <w:pStyle w:val="Default"/>
              <w:jc w:val="both"/>
              <w:rPr>
                <w:rFonts w:asciiTheme="minorHAnsi" w:hAnsiTheme="minorHAnsi" w:cstheme="minorHAnsi"/>
                <w:color w:val="auto"/>
                <w:szCs w:val="22"/>
                <w:lang w:val="uk-UA"/>
              </w:rPr>
            </w:pPr>
            <w:r w:rsidRPr="00443829">
              <w:rPr>
                <w:rFonts w:asciiTheme="minorHAnsi" w:hAnsiTheme="minorHAnsi" w:cstheme="minorHAnsi"/>
                <w:color w:val="auto"/>
                <w:szCs w:val="22"/>
                <w:lang w:val="uk-UA"/>
              </w:rPr>
              <w:t>Стипендія не забезпечує повне покриття витрат студента. Можливо працевлаштування студентів на території навчального закладу. Середній заробіток становить приблизно 2500 тисяч доларів за акад</w:t>
            </w:r>
            <w:r>
              <w:rPr>
                <w:rFonts w:asciiTheme="minorHAnsi" w:hAnsiTheme="minorHAnsi" w:cstheme="minorHAnsi"/>
                <w:color w:val="auto"/>
                <w:szCs w:val="22"/>
                <w:lang w:val="uk-UA"/>
              </w:rPr>
              <w:t>емічний рік при зайнятості 12 годин</w:t>
            </w:r>
            <w:r w:rsidRPr="00443829">
              <w:rPr>
                <w:rFonts w:asciiTheme="minorHAnsi" w:hAnsiTheme="minorHAnsi" w:cstheme="minorHAnsi"/>
                <w:color w:val="auto"/>
                <w:szCs w:val="22"/>
                <w:lang w:val="uk-UA"/>
              </w:rPr>
              <w:t xml:space="preserve"> на тиждень.</w:t>
            </w:r>
          </w:p>
        </w:tc>
      </w:tr>
      <w:tr w:rsidR="00EB36AD"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EB36AD" w:rsidRDefault="00EB36AD" w:rsidP="009E743D">
            <w:pPr>
              <w:jc w:val="center"/>
              <w:rPr>
                <w:lang w:val="uk-UA"/>
              </w:rPr>
            </w:pPr>
            <w:r w:rsidRPr="00912994">
              <w:rPr>
                <w:noProof/>
              </w:rPr>
              <w:drawing>
                <wp:inline distT="0" distB="0" distL="0" distR="0" wp14:anchorId="63DD3F0F" wp14:editId="39C90DBF">
                  <wp:extent cx="419100" cy="419100"/>
                  <wp:effectExtent l="0" t="0" r="0" b="0"/>
                  <wp:docPr id="20"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36AD" w:rsidRPr="00953DA5" w:rsidRDefault="00443829" w:rsidP="009E743D">
            <w:pPr>
              <w:jc w:val="center"/>
              <w:rPr>
                <w:b/>
                <w:bCs/>
                <w:sz w:val="20"/>
                <w:szCs w:val="20"/>
                <w:lang w:val="uk-UA"/>
              </w:rPr>
            </w:pPr>
            <w:r>
              <w:rPr>
                <w:b/>
                <w:bCs/>
                <w:sz w:val="20"/>
                <w:szCs w:val="20"/>
                <w:lang w:val="uk-UA"/>
              </w:rPr>
              <w:t>15 березня, 15 жовтня</w:t>
            </w:r>
          </w:p>
        </w:tc>
        <w:tc>
          <w:tcPr>
            <w:tcW w:w="7880" w:type="dxa"/>
            <w:vMerge/>
            <w:tcBorders>
              <w:left w:val="single" w:sz="4" w:space="0" w:color="auto"/>
            </w:tcBorders>
          </w:tcPr>
          <w:p w:rsidR="00EB36AD" w:rsidRDefault="00EB36AD" w:rsidP="009E743D">
            <w:pPr>
              <w:jc w:val="center"/>
              <w:rPr>
                <w:lang w:val="uk-UA"/>
              </w:rPr>
            </w:pPr>
          </w:p>
        </w:tc>
      </w:tr>
      <w:tr w:rsidR="00EB36AD"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EB36AD" w:rsidRDefault="00EB36AD" w:rsidP="009E743D">
            <w:pPr>
              <w:jc w:val="center"/>
              <w:rPr>
                <w:lang w:val="uk-UA"/>
              </w:rPr>
            </w:pPr>
            <w:r w:rsidRPr="00912994">
              <w:rPr>
                <w:noProof/>
              </w:rPr>
              <w:drawing>
                <wp:inline distT="0" distB="0" distL="0" distR="0" wp14:anchorId="7121366B" wp14:editId="2231A581">
                  <wp:extent cx="400050" cy="400050"/>
                  <wp:effectExtent l="0" t="0" r="0" b="0"/>
                  <wp:docPr id="21"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36AD" w:rsidRDefault="00EB36AD" w:rsidP="009E743D">
            <w:pPr>
              <w:jc w:val="center"/>
              <w:rPr>
                <w:lang w:val="uk-UA"/>
              </w:rPr>
            </w:pPr>
            <w:r>
              <w:rPr>
                <w:b/>
                <w:bCs/>
                <w:sz w:val="20"/>
                <w:szCs w:val="20"/>
                <w:lang w:val="uk-UA"/>
              </w:rPr>
              <w:t>англійська</w:t>
            </w:r>
          </w:p>
        </w:tc>
        <w:tc>
          <w:tcPr>
            <w:tcW w:w="7880" w:type="dxa"/>
            <w:vMerge/>
            <w:tcBorders>
              <w:left w:val="single" w:sz="4" w:space="0" w:color="auto"/>
            </w:tcBorders>
          </w:tcPr>
          <w:p w:rsidR="00EB36AD" w:rsidRDefault="00EB36AD" w:rsidP="009E743D">
            <w:pPr>
              <w:jc w:val="center"/>
              <w:rPr>
                <w:lang w:val="uk-UA"/>
              </w:rPr>
            </w:pPr>
          </w:p>
        </w:tc>
      </w:tr>
      <w:tr w:rsidR="00EB36AD"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EB36AD" w:rsidRDefault="00EB36AD" w:rsidP="009E743D">
            <w:pPr>
              <w:jc w:val="center"/>
              <w:rPr>
                <w:lang w:val="uk-UA"/>
              </w:rPr>
            </w:pPr>
            <w:r w:rsidRPr="00912994">
              <w:rPr>
                <w:noProof/>
              </w:rPr>
              <w:drawing>
                <wp:inline distT="0" distB="0" distL="0" distR="0" wp14:anchorId="65A6F870" wp14:editId="5195D1D4">
                  <wp:extent cx="419100" cy="419100"/>
                  <wp:effectExtent l="0" t="0" r="0" b="0"/>
                  <wp:docPr id="22"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36AD" w:rsidRPr="00BF1764" w:rsidRDefault="00443829" w:rsidP="009E743D">
            <w:pPr>
              <w:jc w:val="center"/>
              <w:rPr>
                <w:lang w:val="uk-UA"/>
              </w:rPr>
            </w:pPr>
            <w:r>
              <w:rPr>
                <w:b/>
                <w:bCs/>
                <w:sz w:val="20"/>
                <w:szCs w:val="20"/>
                <w:lang w:val="uk-UA"/>
              </w:rPr>
              <w:t xml:space="preserve">Студенти </w:t>
            </w:r>
          </w:p>
        </w:tc>
        <w:tc>
          <w:tcPr>
            <w:tcW w:w="7880" w:type="dxa"/>
            <w:vMerge/>
            <w:tcBorders>
              <w:left w:val="single" w:sz="4" w:space="0" w:color="auto"/>
            </w:tcBorders>
          </w:tcPr>
          <w:p w:rsidR="00EB36AD" w:rsidRDefault="00EB36AD" w:rsidP="009E743D">
            <w:pPr>
              <w:jc w:val="center"/>
              <w:rPr>
                <w:lang w:val="uk-UA"/>
              </w:rPr>
            </w:pPr>
          </w:p>
        </w:tc>
      </w:tr>
      <w:tr w:rsidR="00EB36AD" w:rsidRPr="00D479E0" w:rsidTr="009E743D">
        <w:tc>
          <w:tcPr>
            <w:tcW w:w="10682" w:type="dxa"/>
            <w:gridSpan w:val="3"/>
          </w:tcPr>
          <w:p w:rsidR="00443829" w:rsidRPr="00443829" w:rsidRDefault="00443829" w:rsidP="00443829">
            <w:pPr>
              <w:jc w:val="both"/>
              <w:rPr>
                <w:sz w:val="24"/>
                <w:szCs w:val="24"/>
                <w:lang w:val="uk-UA"/>
              </w:rPr>
            </w:pPr>
            <w:r w:rsidRPr="00443829">
              <w:rPr>
                <w:sz w:val="24"/>
                <w:szCs w:val="24"/>
                <w:lang w:val="uk-UA"/>
              </w:rPr>
              <w:t>Умови п</w:t>
            </w:r>
            <w:r>
              <w:rPr>
                <w:sz w:val="24"/>
                <w:szCs w:val="24"/>
                <w:lang w:val="uk-UA"/>
              </w:rPr>
              <w:t>одання заявок від претендентів:</w:t>
            </w:r>
          </w:p>
          <w:p w:rsidR="00443829" w:rsidRPr="00443829" w:rsidRDefault="00443829" w:rsidP="00443829">
            <w:pPr>
              <w:pStyle w:val="ab"/>
              <w:numPr>
                <w:ilvl w:val="0"/>
                <w:numId w:val="21"/>
              </w:numPr>
              <w:jc w:val="both"/>
              <w:rPr>
                <w:sz w:val="24"/>
                <w:szCs w:val="24"/>
                <w:lang w:val="uk-UA"/>
              </w:rPr>
            </w:pPr>
            <w:r w:rsidRPr="00443829">
              <w:rPr>
                <w:sz w:val="24"/>
                <w:szCs w:val="24"/>
                <w:lang w:val="uk-UA"/>
              </w:rPr>
              <w:t>Студентам необхідно подавати заявку на стипендію одночасно з вступом в Університет Святої Катерини, попередньо забезпечивши документальне підтвердження своєї фінансової спроможності та фінансових джерел для покриття витрат на навчання у встановленому порядку.</w:t>
            </w:r>
          </w:p>
          <w:p w:rsidR="00443829" w:rsidRPr="00443829" w:rsidRDefault="00443829" w:rsidP="00443829">
            <w:pPr>
              <w:pStyle w:val="ab"/>
              <w:numPr>
                <w:ilvl w:val="0"/>
                <w:numId w:val="21"/>
              </w:numPr>
              <w:jc w:val="both"/>
              <w:rPr>
                <w:sz w:val="24"/>
                <w:szCs w:val="24"/>
                <w:lang w:val="uk-UA"/>
              </w:rPr>
            </w:pPr>
            <w:r w:rsidRPr="00443829">
              <w:rPr>
                <w:sz w:val="24"/>
                <w:szCs w:val="24"/>
                <w:lang w:val="uk-UA"/>
              </w:rPr>
              <w:t>Документи на здобуття стипендії приймаються двічі на рік: до 15 березня (для плануючих починати навчання з осіннього семестру), до 15 жовтня (для плануючих починати навчання з зимового семестру). Рішення про стипендії не приймається до моменту зарахування студента в університет.</w:t>
            </w:r>
          </w:p>
          <w:p w:rsidR="00EB36AD" w:rsidRDefault="00443829" w:rsidP="00443829">
            <w:pPr>
              <w:pStyle w:val="ab"/>
              <w:numPr>
                <w:ilvl w:val="0"/>
                <w:numId w:val="21"/>
              </w:numPr>
              <w:jc w:val="both"/>
              <w:rPr>
                <w:sz w:val="24"/>
                <w:szCs w:val="24"/>
                <w:lang w:val="uk-UA"/>
              </w:rPr>
            </w:pPr>
            <w:r w:rsidRPr="00443829">
              <w:rPr>
                <w:sz w:val="24"/>
                <w:szCs w:val="24"/>
                <w:lang w:val="uk-UA"/>
              </w:rPr>
              <w:t>Університет надає різні стипендії для іноземних студентів першого року навчання і студентів, зарахованих в межах переведення з інших навчальних закладів (іноземних трансферних студентів).</w:t>
            </w:r>
          </w:p>
          <w:p w:rsidR="00443829" w:rsidRPr="00443829" w:rsidRDefault="00443829" w:rsidP="00443829">
            <w:pPr>
              <w:jc w:val="both"/>
              <w:rPr>
                <w:sz w:val="24"/>
                <w:szCs w:val="24"/>
                <w:lang w:val="uk-UA"/>
              </w:rPr>
            </w:pPr>
            <w:r>
              <w:rPr>
                <w:sz w:val="24"/>
                <w:szCs w:val="24"/>
                <w:lang w:val="en-US"/>
              </w:rPr>
              <w:t>Deadline</w:t>
            </w:r>
            <w:r>
              <w:rPr>
                <w:sz w:val="24"/>
                <w:szCs w:val="24"/>
                <w:lang w:val="uk-UA"/>
              </w:rPr>
              <w:t>: 15 березня, 15 жовтня.</w:t>
            </w:r>
          </w:p>
        </w:tc>
      </w:tr>
    </w:tbl>
    <w:p w:rsidR="00EB36AD" w:rsidRDefault="00EB36AD">
      <w:pPr>
        <w:rPr>
          <w:lang w:val="uk-UA"/>
        </w:rPr>
      </w:pPr>
    </w:p>
    <w:p w:rsidR="00EB36AD" w:rsidRDefault="00EB36AD">
      <w:pPr>
        <w:rPr>
          <w:lang w:val="uk-UA"/>
        </w:rPr>
      </w:pPr>
    </w:p>
    <w:p w:rsidR="004C13EC" w:rsidRDefault="004C13EC">
      <w:pPr>
        <w:rPr>
          <w:lang w:val="uk-UA"/>
        </w:rPr>
      </w:pPr>
    </w:p>
    <w:p w:rsidR="004C13EC" w:rsidRDefault="004C13EC">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EB36AD" w:rsidRPr="004C13EC" w:rsidTr="009E743D">
        <w:tc>
          <w:tcPr>
            <w:tcW w:w="10682" w:type="dxa"/>
            <w:gridSpan w:val="3"/>
            <w:shd w:val="clear" w:color="auto" w:fill="0000FF"/>
          </w:tcPr>
          <w:p w:rsidR="00EB36AD" w:rsidRPr="00443829" w:rsidRDefault="00443829" w:rsidP="009E743D">
            <w:pPr>
              <w:jc w:val="center"/>
              <w:rPr>
                <w:b/>
                <w:bCs/>
                <w:sz w:val="32"/>
                <w:szCs w:val="32"/>
                <w:lang w:val="uk-UA"/>
              </w:rPr>
            </w:pPr>
            <w:r w:rsidRPr="00EB36AD">
              <w:rPr>
                <w:sz w:val="30"/>
                <w:szCs w:val="30"/>
                <w:lang w:val="uk-UA"/>
              </w:rPr>
              <w:t>Стипендії для митців від Італійського дослідницького центру Fabrica</w:t>
            </w:r>
          </w:p>
        </w:tc>
      </w:tr>
      <w:tr w:rsidR="00EB36AD" w:rsidRPr="004C13EC" w:rsidTr="009E743D">
        <w:tc>
          <w:tcPr>
            <w:tcW w:w="10682" w:type="dxa"/>
            <w:gridSpan w:val="3"/>
          </w:tcPr>
          <w:p w:rsidR="00EB36AD" w:rsidRDefault="00CD2D73" w:rsidP="009E743D">
            <w:pPr>
              <w:jc w:val="center"/>
              <w:rPr>
                <w:lang w:val="uk-UA"/>
              </w:rPr>
            </w:pPr>
            <w:hyperlink r:id="rId21" w:history="1">
              <w:r w:rsidR="00EB36AD" w:rsidRPr="00FD5980">
                <w:rPr>
                  <w:rStyle w:val="a9"/>
                </w:rPr>
                <w:t>http</w:t>
              </w:r>
              <w:r w:rsidR="00EB36AD" w:rsidRPr="00EB36AD">
                <w:rPr>
                  <w:rStyle w:val="a9"/>
                  <w:lang w:val="uk-UA"/>
                </w:rPr>
                <w:t>://</w:t>
              </w:r>
              <w:r w:rsidR="00EB36AD" w:rsidRPr="00FD5980">
                <w:rPr>
                  <w:rStyle w:val="a9"/>
                </w:rPr>
                <w:t>www</w:t>
              </w:r>
              <w:r w:rsidR="00EB36AD" w:rsidRPr="00EB36AD">
                <w:rPr>
                  <w:rStyle w:val="a9"/>
                  <w:lang w:val="uk-UA"/>
                </w:rPr>
                <w:t>.</w:t>
              </w:r>
              <w:r w:rsidR="00EB36AD" w:rsidRPr="00FD5980">
                <w:rPr>
                  <w:rStyle w:val="a9"/>
                </w:rPr>
                <w:t>fabrica</w:t>
              </w:r>
              <w:r w:rsidR="00EB36AD" w:rsidRPr="00EB36AD">
                <w:rPr>
                  <w:rStyle w:val="a9"/>
                  <w:lang w:val="uk-UA"/>
                </w:rPr>
                <w:t>.</w:t>
              </w:r>
              <w:r w:rsidR="00EB36AD" w:rsidRPr="00FD5980">
                <w:rPr>
                  <w:rStyle w:val="a9"/>
                </w:rPr>
                <w:t>it</w:t>
              </w:r>
              <w:r w:rsidR="00EB36AD" w:rsidRPr="00EB36AD">
                <w:rPr>
                  <w:rStyle w:val="a9"/>
                  <w:lang w:val="uk-UA"/>
                </w:rPr>
                <w:t>/</w:t>
              </w:r>
              <w:r w:rsidR="00EB36AD" w:rsidRPr="00FD5980">
                <w:rPr>
                  <w:rStyle w:val="a9"/>
                </w:rPr>
                <w:t>apply</w:t>
              </w:r>
              <w:r w:rsidR="00EB36AD" w:rsidRPr="00EB36AD">
                <w:rPr>
                  <w:rStyle w:val="a9"/>
                  <w:lang w:val="uk-UA"/>
                </w:rPr>
                <w:t>/</w:t>
              </w:r>
            </w:hyperlink>
          </w:p>
          <w:p w:rsidR="00EB36AD" w:rsidRPr="00C27242" w:rsidRDefault="00EB36AD" w:rsidP="009E743D">
            <w:pPr>
              <w:jc w:val="center"/>
              <w:rPr>
                <w:lang w:val="uk-UA"/>
              </w:rPr>
            </w:pPr>
            <w:r>
              <w:rPr>
                <w:lang w:val="uk-UA"/>
              </w:rPr>
              <w:t xml:space="preserve"> </w:t>
            </w:r>
          </w:p>
        </w:tc>
      </w:tr>
      <w:tr w:rsidR="00EB36AD" w:rsidRPr="00D479E0"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EB36AD" w:rsidRDefault="00EB36AD" w:rsidP="009E743D">
            <w:pPr>
              <w:jc w:val="center"/>
              <w:rPr>
                <w:lang w:val="uk-UA"/>
              </w:rPr>
            </w:pPr>
            <w:r w:rsidRPr="00912994">
              <w:rPr>
                <w:noProof/>
              </w:rPr>
              <w:drawing>
                <wp:inline distT="0" distB="0" distL="0" distR="0" wp14:anchorId="7349F277" wp14:editId="76E7B40A">
                  <wp:extent cx="409575" cy="409575"/>
                  <wp:effectExtent l="19050" t="0" r="9525" b="0"/>
                  <wp:docPr id="35"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36AD" w:rsidRPr="003B4BC9" w:rsidRDefault="00EB36AD" w:rsidP="009E743D">
            <w:pPr>
              <w:jc w:val="center"/>
              <w:rPr>
                <w:lang w:val="uk-UA"/>
              </w:rPr>
            </w:pPr>
            <w:r>
              <w:rPr>
                <w:b/>
                <w:bCs/>
                <w:sz w:val="20"/>
                <w:szCs w:val="20"/>
                <w:lang w:val="uk-UA"/>
              </w:rPr>
              <w:t>Стипендія 940 євро на місяць</w:t>
            </w:r>
          </w:p>
        </w:tc>
        <w:tc>
          <w:tcPr>
            <w:tcW w:w="7880" w:type="dxa"/>
            <w:vMerge w:val="restart"/>
            <w:tcBorders>
              <w:left w:val="single" w:sz="4" w:space="0" w:color="auto"/>
            </w:tcBorders>
          </w:tcPr>
          <w:p w:rsidR="00EB36AD" w:rsidRPr="00EB36AD" w:rsidRDefault="00EB36AD" w:rsidP="009E743D">
            <w:pPr>
              <w:pStyle w:val="Default"/>
              <w:jc w:val="both"/>
              <w:rPr>
                <w:rFonts w:asciiTheme="minorHAnsi" w:hAnsiTheme="minorHAnsi" w:cstheme="minorHAnsi"/>
                <w:color w:val="auto"/>
                <w:szCs w:val="22"/>
                <w:lang w:val="uk-UA"/>
              </w:rPr>
            </w:pPr>
            <w:r w:rsidRPr="00EB36AD">
              <w:rPr>
                <w:rFonts w:asciiTheme="minorHAnsi" w:hAnsiTheme="minorHAnsi" w:cstheme="minorHAnsi"/>
                <w:color w:val="auto"/>
                <w:szCs w:val="22"/>
                <w:lang w:val="uk-UA"/>
              </w:rPr>
              <w:t>Fabrica, дослідницький центр і студія в Італії, запрошує представників творчих професій приєднатис</w:t>
            </w:r>
            <w:r>
              <w:rPr>
                <w:rFonts w:asciiTheme="minorHAnsi" w:hAnsiTheme="minorHAnsi" w:cstheme="minorHAnsi"/>
                <w:color w:val="auto"/>
                <w:szCs w:val="22"/>
                <w:lang w:val="uk-UA"/>
              </w:rPr>
              <w:t>я до своєї команди дослідників.</w:t>
            </w:r>
          </w:p>
          <w:p w:rsidR="00EB36AD" w:rsidRPr="00EB36AD" w:rsidRDefault="00EB36AD" w:rsidP="009E743D">
            <w:pPr>
              <w:pStyle w:val="Default"/>
              <w:jc w:val="both"/>
              <w:rPr>
                <w:rFonts w:asciiTheme="minorHAnsi" w:hAnsiTheme="minorHAnsi" w:cstheme="minorHAnsi"/>
                <w:color w:val="auto"/>
                <w:szCs w:val="22"/>
                <w:lang w:val="uk-UA"/>
              </w:rPr>
            </w:pPr>
            <w:r w:rsidRPr="00EB36AD">
              <w:rPr>
                <w:rFonts w:asciiTheme="minorHAnsi" w:hAnsiTheme="minorHAnsi" w:cstheme="minorHAnsi"/>
                <w:color w:val="auto"/>
                <w:szCs w:val="22"/>
                <w:lang w:val="uk-UA"/>
              </w:rPr>
              <w:t>Взяти участь у програмі можуть програмісти, архітектори, графічні дизайнери, музиканти, письменники, режисери, фотографи, журн</w:t>
            </w:r>
            <w:r>
              <w:rPr>
                <w:rFonts w:asciiTheme="minorHAnsi" w:hAnsiTheme="minorHAnsi" w:cstheme="minorHAnsi"/>
                <w:color w:val="auto"/>
                <w:szCs w:val="22"/>
                <w:lang w:val="uk-UA"/>
              </w:rPr>
              <w:t>алісти, ілюстратори, аніматори.</w:t>
            </w:r>
          </w:p>
          <w:p w:rsidR="00EB36AD" w:rsidRPr="00191C72" w:rsidRDefault="00EB36AD" w:rsidP="009E743D">
            <w:pPr>
              <w:pStyle w:val="Default"/>
              <w:jc w:val="both"/>
              <w:rPr>
                <w:rFonts w:asciiTheme="minorHAnsi" w:hAnsiTheme="minorHAnsi" w:cstheme="minorHAnsi"/>
                <w:color w:val="auto"/>
                <w:szCs w:val="22"/>
                <w:lang w:val="uk-UA"/>
              </w:rPr>
            </w:pPr>
            <w:r w:rsidRPr="00EB36AD">
              <w:rPr>
                <w:rFonts w:asciiTheme="minorHAnsi" w:hAnsiTheme="minorHAnsi" w:cstheme="minorHAnsi"/>
                <w:color w:val="auto"/>
                <w:szCs w:val="22"/>
                <w:lang w:val="uk-UA"/>
              </w:rPr>
              <w:t>Організатори оплачують учасникам квиток до Італії, житло у Тревізо, обіди з понеділка до п’ятниці, медичну страховку, а також надають щомісячну стипендію на особисті витрати.</w:t>
            </w:r>
          </w:p>
        </w:tc>
      </w:tr>
      <w:tr w:rsidR="00EB36AD"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EB36AD" w:rsidRDefault="00EB36AD" w:rsidP="009E743D">
            <w:pPr>
              <w:jc w:val="center"/>
              <w:rPr>
                <w:lang w:val="uk-UA"/>
              </w:rPr>
            </w:pPr>
            <w:r w:rsidRPr="00912994">
              <w:rPr>
                <w:noProof/>
              </w:rPr>
              <w:drawing>
                <wp:inline distT="0" distB="0" distL="0" distR="0" wp14:anchorId="7C25208E" wp14:editId="375EECE3">
                  <wp:extent cx="419100" cy="419100"/>
                  <wp:effectExtent l="0" t="0" r="0" b="0"/>
                  <wp:docPr id="36"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36AD" w:rsidRPr="00953DA5" w:rsidRDefault="00EB36AD" w:rsidP="009E743D">
            <w:pPr>
              <w:jc w:val="center"/>
              <w:rPr>
                <w:b/>
                <w:bCs/>
                <w:sz w:val="20"/>
                <w:szCs w:val="20"/>
                <w:lang w:val="uk-UA"/>
              </w:rPr>
            </w:pPr>
            <w:r>
              <w:rPr>
                <w:b/>
                <w:bCs/>
                <w:sz w:val="20"/>
                <w:szCs w:val="20"/>
                <w:lang w:val="uk-UA"/>
              </w:rPr>
              <w:t xml:space="preserve">Постійно </w:t>
            </w:r>
            <w:r w:rsidR="00443829">
              <w:rPr>
                <w:b/>
                <w:bCs/>
                <w:sz w:val="20"/>
                <w:szCs w:val="20"/>
                <w:lang w:val="uk-UA"/>
              </w:rPr>
              <w:t>ді</w:t>
            </w:r>
            <w:r>
              <w:rPr>
                <w:b/>
                <w:bCs/>
                <w:sz w:val="20"/>
                <w:szCs w:val="20"/>
                <w:lang w:val="uk-UA"/>
              </w:rPr>
              <w:t>юча</w:t>
            </w:r>
          </w:p>
        </w:tc>
        <w:tc>
          <w:tcPr>
            <w:tcW w:w="7880" w:type="dxa"/>
            <w:vMerge/>
            <w:tcBorders>
              <w:left w:val="single" w:sz="4" w:space="0" w:color="auto"/>
            </w:tcBorders>
          </w:tcPr>
          <w:p w:rsidR="00EB36AD" w:rsidRDefault="00EB36AD" w:rsidP="009E743D">
            <w:pPr>
              <w:jc w:val="center"/>
              <w:rPr>
                <w:lang w:val="uk-UA"/>
              </w:rPr>
            </w:pPr>
          </w:p>
        </w:tc>
      </w:tr>
      <w:tr w:rsidR="00EB36AD"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EB36AD" w:rsidRDefault="00EB36AD" w:rsidP="009E743D">
            <w:pPr>
              <w:jc w:val="center"/>
              <w:rPr>
                <w:lang w:val="uk-UA"/>
              </w:rPr>
            </w:pPr>
            <w:r w:rsidRPr="00912994">
              <w:rPr>
                <w:noProof/>
              </w:rPr>
              <w:drawing>
                <wp:inline distT="0" distB="0" distL="0" distR="0" wp14:anchorId="66490ED8" wp14:editId="1BCB57FA">
                  <wp:extent cx="400050" cy="400050"/>
                  <wp:effectExtent l="0" t="0" r="0" b="0"/>
                  <wp:docPr id="37"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36AD" w:rsidRDefault="00EB36AD" w:rsidP="009E743D">
            <w:pPr>
              <w:jc w:val="center"/>
              <w:rPr>
                <w:lang w:val="uk-UA"/>
              </w:rPr>
            </w:pPr>
            <w:r>
              <w:rPr>
                <w:b/>
                <w:bCs/>
                <w:sz w:val="20"/>
                <w:szCs w:val="20"/>
                <w:lang w:val="uk-UA"/>
              </w:rPr>
              <w:t>англійська</w:t>
            </w:r>
          </w:p>
        </w:tc>
        <w:tc>
          <w:tcPr>
            <w:tcW w:w="7880" w:type="dxa"/>
            <w:vMerge/>
            <w:tcBorders>
              <w:left w:val="single" w:sz="4" w:space="0" w:color="auto"/>
            </w:tcBorders>
          </w:tcPr>
          <w:p w:rsidR="00EB36AD" w:rsidRDefault="00EB36AD" w:rsidP="009E743D">
            <w:pPr>
              <w:jc w:val="center"/>
              <w:rPr>
                <w:lang w:val="uk-UA"/>
              </w:rPr>
            </w:pPr>
          </w:p>
        </w:tc>
      </w:tr>
      <w:tr w:rsidR="00EB36AD"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EB36AD" w:rsidRDefault="00EB36AD" w:rsidP="009E743D">
            <w:pPr>
              <w:jc w:val="center"/>
              <w:rPr>
                <w:lang w:val="uk-UA"/>
              </w:rPr>
            </w:pPr>
            <w:r w:rsidRPr="00912994">
              <w:rPr>
                <w:noProof/>
              </w:rPr>
              <w:drawing>
                <wp:inline distT="0" distB="0" distL="0" distR="0" wp14:anchorId="2A4F2F13" wp14:editId="3ACDB1E3">
                  <wp:extent cx="419100" cy="419100"/>
                  <wp:effectExtent l="0" t="0" r="0" b="0"/>
                  <wp:docPr id="38"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EB36AD" w:rsidRPr="00BF1764" w:rsidRDefault="00EB36AD" w:rsidP="009E743D">
            <w:pPr>
              <w:jc w:val="center"/>
              <w:rPr>
                <w:lang w:val="uk-UA"/>
              </w:rPr>
            </w:pPr>
            <w:r>
              <w:rPr>
                <w:b/>
                <w:bCs/>
                <w:sz w:val="20"/>
                <w:szCs w:val="20"/>
                <w:lang w:val="uk-UA"/>
              </w:rPr>
              <w:t>Молоді люди, віком до 25 років</w:t>
            </w:r>
          </w:p>
        </w:tc>
        <w:tc>
          <w:tcPr>
            <w:tcW w:w="7880" w:type="dxa"/>
            <w:vMerge/>
            <w:tcBorders>
              <w:left w:val="single" w:sz="4" w:space="0" w:color="auto"/>
            </w:tcBorders>
          </w:tcPr>
          <w:p w:rsidR="00EB36AD" w:rsidRDefault="00EB36AD" w:rsidP="009E743D">
            <w:pPr>
              <w:jc w:val="center"/>
              <w:rPr>
                <w:lang w:val="uk-UA"/>
              </w:rPr>
            </w:pPr>
          </w:p>
        </w:tc>
      </w:tr>
      <w:tr w:rsidR="00EB36AD" w:rsidRPr="00D479E0" w:rsidTr="009E743D">
        <w:tc>
          <w:tcPr>
            <w:tcW w:w="10682" w:type="dxa"/>
            <w:gridSpan w:val="3"/>
          </w:tcPr>
          <w:p w:rsidR="00EB36AD" w:rsidRPr="00EB36AD" w:rsidRDefault="00EB36AD" w:rsidP="009E743D">
            <w:pPr>
              <w:jc w:val="both"/>
              <w:rPr>
                <w:sz w:val="24"/>
                <w:szCs w:val="24"/>
                <w:lang w:val="uk-UA"/>
              </w:rPr>
            </w:pPr>
            <w:r w:rsidRPr="00EB36AD">
              <w:rPr>
                <w:sz w:val="24"/>
                <w:szCs w:val="24"/>
                <w:lang w:val="uk-UA"/>
              </w:rPr>
              <w:t>Вимогами до учасників є: вік до 25 р</w:t>
            </w:r>
            <w:r>
              <w:rPr>
                <w:sz w:val="24"/>
                <w:szCs w:val="24"/>
                <w:lang w:val="uk-UA"/>
              </w:rPr>
              <w:t>оків і знання англійської мови.</w:t>
            </w:r>
          </w:p>
          <w:p w:rsidR="00EB36AD" w:rsidRPr="00EB36AD" w:rsidRDefault="00EB36AD" w:rsidP="009E743D">
            <w:pPr>
              <w:jc w:val="both"/>
              <w:rPr>
                <w:sz w:val="24"/>
                <w:szCs w:val="24"/>
                <w:lang w:val="uk-UA"/>
              </w:rPr>
            </w:pPr>
            <w:r w:rsidRPr="00EB36AD">
              <w:rPr>
                <w:sz w:val="24"/>
                <w:szCs w:val="24"/>
                <w:lang w:val="uk-UA"/>
              </w:rPr>
              <w:t>Для участі потрібно заповнити аплікаційну форму (англійською, італійською або французькою мовою), яка містить копію портфоліо, CV, мотивацій</w:t>
            </w:r>
            <w:r>
              <w:rPr>
                <w:sz w:val="24"/>
                <w:szCs w:val="24"/>
                <w:lang w:val="uk-UA"/>
              </w:rPr>
              <w:t>ний лист, рекомендаційний лист.</w:t>
            </w:r>
          </w:p>
          <w:p w:rsidR="00EB36AD" w:rsidRPr="00EB36AD" w:rsidRDefault="00EB36AD" w:rsidP="009E743D">
            <w:pPr>
              <w:jc w:val="both"/>
              <w:rPr>
                <w:sz w:val="24"/>
                <w:szCs w:val="24"/>
                <w:lang w:val="uk-UA"/>
              </w:rPr>
            </w:pPr>
            <w:r w:rsidRPr="00EB36AD">
              <w:rPr>
                <w:sz w:val="24"/>
                <w:szCs w:val="24"/>
                <w:lang w:val="uk-UA"/>
              </w:rPr>
              <w:t>За</w:t>
            </w:r>
            <w:r>
              <w:rPr>
                <w:sz w:val="24"/>
                <w:szCs w:val="24"/>
                <w:lang w:val="uk-UA"/>
              </w:rPr>
              <w:t>явки приймаються протягом року.</w:t>
            </w:r>
          </w:p>
          <w:p w:rsidR="00EB36AD" w:rsidRPr="00144043" w:rsidRDefault="00EB36AD" w:rsidP="009E743D">
            <w:pPr>
              <w:jc w:val="both"/>
              <w:rPr>
                <w:sz w:val="24"/>
                <w:szCs w:val="24"/>
                <w:lang w:val="uk-UA"/>
              </w:rPr>
            </w:pPr>
            <w:r w:rsidRPr="00EB36AD">
              <w:rPr>
                <w:sz w:val="24"/>
                <w:szCs w:val="24"/>
                <w:lang w:val="uk-UA"/>
              </w:rPr>
              <w:t xml:space="preserve">Аплікаційна форма за посиланням </w:t>
            </w:r>
            <w:hyperlink r:id="rId22" w:history="1">
              <w:r w:rsidRPr="00FD5980">
                <w:rPr>
                  <w:rStyle w:val="a9"/>
                  <w:sz w:val="24"/>
                  <w:szCs w:val="24"/>
                  <w:lang w:val="uk-UA"/>
                </w:rPr>
                <w:t>http://www.fabrica.it/apply/</w:t>
              </w:r>
            </w:hyperlink>
            <w:r>
              <w:rPr>
                <w:sz w:val="24"/>
                <w:szCs w:val="24"/>
                <w:lang w:val="uk-UA"/>
              </w:rPr>
              <w:t xml:space="preserve"> </w:t>
            </w:r>
          </w:p>
        </w:tc>
      </w:tr>
    </w:tbl>
    <w:p w:rsidR="00EB36AD" w:rsidRDefault="00EB36AD">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443829" w:rsidRPr="00EB36AD" w:rsidTr="009E743D">
        <w:tc>
          <w:tcPr>
            <w:tcW w:w="10682" w:type="dxa"/>
            <w:gridSpan w:val="3"/>
            <w:shd w:val="clear" w:color="auto" w:fill="0000FF"/>
          </w:tcPr>
          <w:p w:rsidR="00443829" w:rsidRPr="00EB36AD" w:rsidRDefault="009602C1" w:rsidP="009E743D">
            <w:pPr>
              <w:jc w:val="center"/>
              <w:rPr>
                <w:b/>
                <w:bCs/>
                <w:sz w:val="32"/>
                <w:szCs w:val="32"/>
                <w:lang w:val="uk-UA"/>
              </w:rPr>
            </w:pPr>
            <w:r w:rsidRPr="009602C1">
              <w:rPr>
                <w:sz w:val="30"/>
                <w:szCs w:val="30"/>
                <w:lang w:val="uk-UA"/>
              </w:rPr>
              <w:t>Програма національних обмінів</w:t>
            </w:r>
          </w:p>
        </w:tc>
      </w:tr>
      <w:tr w:rsidR="00443829" w:rsidRPr="00EB36AD" w:rsidTr="009E743D">
        <w:tc>
          <w:tcPr>
            <w:tcW w:w="10682" w:type="dxa"/>
            <w:gridSpan w:val="3"/>
          </w:tcPr>
          <w:p w:rsidR="00443829" w:rsidRDefault="00CD2D73" w:rsidP="009E743D">
            <w:pPr>
              <w:jc w:val="center"/>
              <w:rPr>
                <w:lang w:val="uk-UA"/>
              </w:rPr>
            </w:pPr>
            <w:hyperlink r:id="rId23" w:history="1">
              <w:r w:rsidR="009602C1" w:rsidRPr="00FD5980">
                <w:rPr>
                  <w:rStyle w:val="a9"/>
                </w:rPr>
                <w:t>http</w:t>
              </w:r>
              <w:r w:rsidR="009602C1" w:rsidRPr="00FD5980">
                <w:rPr>
                  <w:rStyle w:val="a9"/>
                  <w:lang w:val="uk-UA"/>
                </w:rPr>
                <w:t>://</w:t>
              </w:r>
              <w:r w:rsidR="009602C1" w:rsidRPr="00FD5980">
                <w:rPr>
                  <w:rStyle w:val="a9"/>
                </w:rPr>
                <w:t>www</w:t>
              </w:r>
              <w:r w:rsidR="009602C1" w:rsidRPr="00FD5980">
                <w:rPr>
                  <w:rStyle w:val="a9"/>
                  <w:lang w:val="uk-UA"/>
                </w:rPr>
                <w:t>.</w:t>
              </w:r>
              <w:r w:rsidR="009602C1" w:rsidRPr="00FD5980">
                <w:rPr>
                  <w:rStyle w:val="a9"/>
                </w:rPr>
                <w:t>kultura</w:t>
              </w:r>
              <w:r w:rsidR="009602C1" w:rsidRPr="00FD5980">
                <w:rPr>
                  <w:rStyle w:val="a9"/>
                  <w:lang w:val="uk-UA"/>
                </w:rPr>
                <w:t>.</w:t>
              </w:r>
              <w:r w:rsidR="009602C1" w:rsidRPr="00FD5980">
                <w:rPr>
                  <w:rStyle w:val="a9"/>
                </w:rPr>
                <w:t>org</w:t>
              </w:r>
              <w:r w:rsidR="009602C1" w:rsidRPr="00FD5980">
                <w:rPr>
                  <w:rStyle w:val="a9"/>
                  <w:lang w:val="uk-UA"/>
                </w:rPr>
                <w:t>.</w:t>
              </w:r>
              <w:r w:rsidR="009602C1" w:rsidRPr="00FD5980">
                <w:rPr>
                  <w:rStyle w:val="a9"/>
                </w:rPr>
                <w:t>ua</w:t>
              </w:r>
              <w:r w:rsidR="009602C1" w:rsidRPr="00FD5980">
                <w:rPr>
                  <w:rStyle w:val="a9"/>
                  <w:lang w:val="uk-UA"/>
                </w:rPr>
                <w:t>/?</w:t>
              </w:r>
              <w:r w:rsidR="009602C1" w:rsidRPr="00FD5980">
                <w:rPr>
                  <w:rStyle w:val="a9"/>
                </w:rPr>
                <w:t>p</w:t>
              </w:r>
              <w:r w:rsidR="009602C1" w:rsidRPr="00FD5980">
                <w:rPr>
                  <w:rStyle w:val="a9"/>
                  <w:lang w:val="uk-UA"/>
                </w:rPr>
                <w:t>=1058</w:t>
              </w:r>
            </w:hyperlink>
            <w:r w:rsidR="009602C1">
              <w:rPr>
                <w:lang w:val="uk-UA"/>
              </w:rPr>
              <w:t xml:space="preserve"> </w:t>
            </w:r>
          </w:p>
          <w:p w:rsidR="009602C1" w:rsidRPr="009602C1" w:rsidRDefault="009602C1" w:rsidP="009E743D">
            <w:pPr>
              <w:jc w:val="center"/>
              <w:rPr>
                <w:lang w:val="uk-UA"/>
              </w:rPr>
            </w:pPr>
          </w:p>
        </w:tc>
      </w:tr>
      <w:tr w:rsidR="00443829" w:rsidRPr="00D479E0"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443829" w:rsidRDefault="00443829" w:rsidP="009E743D">
            <w:pPr>
              <w:jc w:val="center"/>
              <w:rPr>
                <w:lang w:val="uk-UA"/>
              </w:rPr>
            </w:pPr>
            <w:r w:rsidRPr="00912994">
              <w:rPr>
                <w:noProof/>
              </w:rPr>
              <w:drawing>
                <wp:inline distT="0" distB="0" distL="0" distR="0" wp14:anchorId="2ECB92A3" wp14:editId="52C53E9F">
                  <wp:extent cx="409575" cy="409575"/>
                  <wp:effectExtent l="19050" t="0" r="9525" b="0"/>
                  <wp:docPr id="39"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443829" w:rsidRPr="003B4BC9" w:rsidRDefault="009602C1" w:rsidP="009E743D">
            <w:pPr>
              <w:jc w:val="center"/>
              <w:rPr>
                <w:lang w:val="uk-UA"/>
              </w:rPr>
            </w:pPr>
            <w:r>
              <w:rPr>
                <w:b/>
                <w:bCs/>
                <w:sz w:val="20"/>
                <w:szCs w:val="20"/>
                <w:lang w:val="uk-UA"/>
              </w:rPr>
              <w:t>6000 грн</w:t>
            </w:r>
          </w:p>
        </w:tc>
        <w:tc>
          <w:tcPr>
            <w:tcW w:w="7880" w:type="dxa"/>
            <w:vMerge w:val="restart"/>
            <w:tcBorders>
              <w:left w:val="single" w:sz="4" w:space="0" w:color="auto"/>
            </w:tcBorders>
          </w:tcPr>
          <w:p w:rsidR="009602C1" w:rsidRPr="009602C1" w:rsidRDefault="009602C1" w:rsidP="009602C1">
            <w:pPr>
              <w:pStyle w:val="Default"/>
              <w:jc w:val="both"/>
              <w:rPr>
                <w:rFonts w:asciiTheme="minorHAnsi" w:hAnsiTheme="minorHAnsi" w:cstheme="minorHAnsi"/>
                <w:color w:val="auto"/>
                <w:szCs w:val="22"/>
                <w:lang w:val="uk-UA"/>
              </w:rPr>
            </w:pPr>
            <w:r w:rsidRPr="009602C1">
              <w:rPr>
                <w:rFonts w:asciiTheme="minorHAnsi" w:hAnsiTheme="minorHAnsi" w:cstheme="minorHAnsi"/>
                <w:color w:val="auto"/>
                <w:szCs w:val="22"/>
                <w:lang w:val="uk-UA"/>
              </w:rPr>
              <w:t>Центр культурного менеджменту (Львів) за фінансування Національного фонду підтримки демократії (National Endowment for Democracy, NED, США) оголошує конкурс малих грантів на річну</w:t>
            </w:r>
            <w:r>
              <w:rPr>
                <w:rFonts w:asciiTheme="minorHAnsi" w:hAnsiTheme="minorHAnsi" w:cstheme="minorHAnsi"/>
                <w:color w:val="auto"/>
                <w:szCs w:val="22"/>
                <w:lang w:val="uk-UA"/>
              </w:rPr>
              <w:t xml:space="preserve"> Програму національних обмінів.</w:t>
            </w:r>
          </w:p>
          <w:p w:rsidR="00443829" w:rsidRPr="00191C72" w:rsidRDefault="009602C1" w:rsidP="009602C1">
            <w:pPr>
              <w:pStyle w:val="Default"/>
              <w:jc w:val="both"/>
              <w:rPr>
                <w:rFonts w:asciiTheme="minorHAnsi" w:hAnsiTheme="minorHAnsi" w:cstheme="minorHAnsi"/>
                <w:color w:val="auto"/>
                <w:szCs w:val="22"/>
                <w:lang w:val="uk-UA"/>
              </w:rPr>
            </w:pPr>
            <w:r w:rsidRPr="009602C1">
              <w:rPr>
                <w:rFonts w:asciiTheme="minorHAnsi" w:hAnsiTheme="minorHAnsi" w:cstheme="minorHAnsi"/>
                <w:color w:val="auto"/>
                <w:szCs w:val="22"/>
                <w:lang w:val="uk-UA"/>
              </w:rPr>
              <w:t>Програма зорієнтована на активних громадян, для яких інтенсивна співпраця та конструктивний діалог між різними регіонами України – сходом, заходом, центром, півднем і північчю – є важливою складовою розвитку країни. Програма покликана сприяти всебічній співпраці соціально-активних громадян, насамперед молоді, на міжрегіональному рівні.</w:t>
            </w:r>
          </w:p>
        </w:tc>
      </w:tr>
      <w:tr w:rsidR="00443829"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443829" w:rsidRDefault="00443829" w:rsidP="009E743D">
            <w:pPr>
              <w:jc w:val="center"/>
              <w:rPr>
                <w:lang w:val="uk-UA"/>
              </w:rPr>
            </w:pPr>
            <w:r w:rsidRPr="00912994">
              <w:rPr>
                <w:noProof/>
              </w:rPr>
              <w:drawing>
                <wp:inline distT="0" distB="0" distL="0" distR="0" wp14:anchorId="74003792" wp14:editId="4760C5C3">
                  <wp:extent cx="419100" cy="419100"/>
                  <wp:effectExtent l="0" t="0" r="0" b="0"/>
                  <wp:docPr id="40"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443829" w:rsidRPr="00953DA5" w:rsidRDefault="009602C1" w:rsidP="009E743D">
            <w:pPr>
              <w:jc w:val="center"/>
              <w:rPr>
                <w:b/>
                <w:bCs/>
                <w:sz w:val="20"/>
                <w:szCs w:val="20"/>
                <w:lang w:val="uk-UA"/>
              </w:rPr>
            </w:pPr>
            <w:r>
              <w:rPr>
                <w:b/>
                <w:bCs/>
                <w:sz w:val="20"/>
                <w:szCs w:val="20"/>
                <w:lang w:val="uk-UA"/>
              </w:rPr>
              <w:t>1 вересня 2016р.</w:t>
            </w:r>
          </w:p>
        </w:tc>
        <w:tc>
          <w:tcPr>
            <w:tcW w:w="7880" w:type="dxa"/>
            <w:vMerge/>
            <w:tcBorders>
              <w:left w:val="single" w:sz="4" w:space="0" w:color="auto"/>
            </w:tcBorders>
          </w:tcPr>
          <w:p w:rsidR="00443829" w:rsidRDefault="00443829" w:rsidP="009E743D">
            <w:pPr>
              <w:jc w:val="center"/>
              <w:rPr>
                <w:lang w:val="uk-UA"/>
              </w:rPr>
            </w:pPr>
          </w:p>
        </w:tc>
      </w:tr>
      <w:tr w:rsidR="00443829"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443829" w:rsidRDefault="00443829" w:rsidP="009E743D">
            <w:pPr>
              <w:jc w:val="center"/>
              <w:rPr>
                <w:lang w:val="uk-UA"/>
              </w:rPr>
            </w:pPr>
            <w:r w:rsidRPr="00912994">
              <w:rPr>
                <w:noProof/>
              </w:rPr>
              <w:drawing>
                <wp:inline distT="0" distB="0" distL="0" distR="0" wp14:anchorId="668FAF11" wp14:editId="313C083A">
                  <wp:extent cx="400050" cy="400050"/>
                  <wp:effectExtent l="0" t="0" r="0" b="0"/>
                  <wp:docPr id="41"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443829" w:rsidRDefault="009602C1" w:rsidP="009E743D">
            <w:pPr>
              <w:jc w:val="center"/>
              <w:rPr>
                <w:lang w:val="uk-UA"/>
              </w:rPr>
            </w:pPr>
            <w:r>
              <w:rPr>
                <w:b/>
                <w:bCs/>
                <w:sz w:val="20"/>
                <w:szCs w:val="20"/>
                <w:lang w:val="uk-UA"/>
              </w:rPr>
              <w:t xml:space="preserve">Українська </w:t>
            </w:r>
          </w:p>
        </w:tc>
        <w:tc>
          <w:tcPr>
            <w:tcW w:w="7880" w:type="dxa"/>
            <w:vMerge/>
            <w:tcBorders>
              <w:left w:val="single" w:sz="4" w:space="0" w:color="auto"/>
            </w:tcBorders>
          </w:tcPr>
          <w:p w:rsidR="00443829" w:rsidRDefault="00443829" w:rsidP="009E743D">
            <w:pPr>
              <w:jc w:val="center"/>
              <w:rPr>
                <w:lang w:val="uk-UA"/>
              </w:rPr>
            </w:pPr>
          </w:p>
        </w:tc>
      </w:tr>
      <w:tr w:rsidR="00443829"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443829" w:rsidRDefault="00443829" w:rsidP="009E743D">
            <w:pPr>
              <w:jc w:val="center"/>
              <w:rPr>
                <w:lang w:val="uk-UA"/>
              </w:rPr>
            </w:pPr>
            <w:r w:rsidRPr="00912994">
              <w:rPr>
                <w:noProof/>
              </w:rPr>
              <w:drawing>
                <wp:inline distT="0" distB="0" distL="0" distR="0" wp14:anchorId="671465DF" wp14:editId="1494FCD2">
                  <wp:extent cx="419100" cy="419100"/>
                  <wp:effectExtent l="0" t="0" r="0" b="0"/>
                  <wp:docPr id="42"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443829" w:rsidRPr="00BF1764" w:rsidRDefault="009602C1" w:rsidP="009E743D">
            <w:pPr>
              <w:jc w:val="center"/>
              <w:rPr>
                <w:lang w:val="uk-UA"/>
              </w:rPr>
            </w:pPr>
            <w:r>
              <w:rPr>
                <w:b/>
                <w:bCs/>
                <w:sz w:val="20"/>
                <w:szCs w:val="20"/>
                <w:lang w:val="uk-UA"/>
              </w:rPr>
              <w:t>Активісти, культурні та громадські діячі</w:t>
            </w:r>
          </w:p>
        </w:tc>
        <w:tc>
          <w:tcPr>
            <w:tcW w:w="7880" w:type="dxa"/>
            <w:vMerge/>
            <w:tcBorders>
              <w:left w:val="single" w:sz="4" w:space="0" w:color="auto"/>
            </w:tcBorders>
          </w:tcPr>
          <w:p w:rsidR="00443829" w:rsidRDefault="00443829" w:rsidP="009E743D">
            <w:pPr>
              <w:jc w:val="center"/>
              <w:rPr>
                <w:lang w:val="uk-UA"/>
              </w:rPr>
            </w:pPr>
          </w:p>
        </w:tc>
      </w:tr>
      <w:tr w:rsidR="00443829" w:rsidRPr="00D479E0" w:rsidTr="009E743D">
        <w:tc>
          <w:tcPr>
            <w:tcW w:w="10682" w:type="dxa"/>
            <w:gridSpan w:val="3"/>
          </w:tcPr>
          <w:p w:rsidR="009602C1" w:rsidRPr="009602C1" w:rsidRDefault="009602C1" w:rsidP="009602C1">
            <w:pPr>
              <w:jc w:val="both"/>
              <w:rPr>
                <w:b/>
                <w:sz w:val="24"/>
                <w:szCs w:val="24"/>
                <w:lang w:val="uk-UA"/>
              </w:rPr>
            </w:pPr>
            <w:r w:rsidRPr="009602C1">
              <w:rPr>
                <w:b/>
                <w:sz w:val="24"/>
                <w:szCs w:val="24"/>
                <w:lang w:val="uk-UA"/>
              </w:rPr>
              <w:t>До участі запрошуємо:</w:t>
            </w:r>
          </w:p>
          <w:p w:rsidR="009602C1" w:rsidRPr="009602C1" w:rsidRDefault="009602C1" w:rsidP="009602C1">
            <w:pPr>
              <w:jc w:val="both"/>
              <w:rPr>
                <w:sz w:val="24"/>
                <w:szCs w:val="24"/>
                <w:lang w:val="uk-UA"/>
              </w:rPr>
            </w:pPr>
            <w:r w:rsidRPr="009602C1">
              <w:rPr>
                <w:sz w:val="24"/>
                <w:szCs w:val="24"/>
                <w:lang w:val="uk-UA"/>
              </w:rPr>
              <w:t>– молодіжних лідерів, активістів, які хочуть поділитися своїми думками та ідеями зі своїми ровесниками в інших географічно-протилежних областях;</w:t>
            </w:r>
          </w:p>
          <w:p w:rsidR="009602C1" w:rsidRPr="009602C1" w:rsidRDefault="009602C1" w:rsidP="009602C1">
            <w:pPr>
              <w:jc w:val="both"/>
              <w:rPr>
                <w:sz w:val="24"/>
                <w:szCs w:val="24"/>
                <w:lang w:val="uk-UA"/>
              </w:rPr>
            </w:pPr>
            <w:r w:rsidRPr="009602C1">
              <w:rPr>
                <w:sz w:val="24"/>
                <w:szCs w:val="24"/>
                <w:lang w:val="uk-UA"/>
              </w:rPr>
              <w:t>– громадських та культурних діячів, соціально активних людей, митців, журналістів, вчителів, викладачів, підприємців та усіх, хто має чим поділитися.</w:t>
            </w:r>
          </w:p>
          <w:p w:rsidR="009602C1" w:rsidRPr="009602C1" w:rsidRDefault="009602C1" w:rsidP="009602C1">
            <w:pPr>
              <w:jc w:val="both"/>
              <w:rPr>
                <w:sz w:val="24"/>
                <w:szCs w:val="24"/>
                <w:lang w:val="uk-UA"/>
              </w:rPr>
            </w:pPr>
          </w:p>
          <w:p w:rsidR="009602C1" w:rsidRDefault="009602C1" w:rsidP="009602C1">
            <w:pPr>
              <w:jc w:val="both"/>
              <w:rPr>
                <w:sz w:val="24"/>
                <w:szCs w:val="24"/>
                <w:lang w:val="uk-UA"/>
              </w:rPr>
            </w:pPr>
            <w:r w:rsidRPr="009602C1">
              <w:rPr>
                <w:sz w:val="24"/>
                <w:szCs w:val="24"/>
                <w:lang w:val="uk-UA"/>
              </w:rPr>
              <w:t>Основний критерій відбору до участі у Програмі – якість пропонованих проектів та їх потенційний вплив на</w:t>
            </w:r>
            <w:r>
              <w:rPr>
                <w:sz w:val="24"/>
                <w:szCs w:val="24"/>
                <w:lang w:val="uk-UA"/>
              </w:rPr>
              <w:t xml:space="preserve"> переосмислення подій в країні.</w:t>
            </w:r>
          </w:p>
          <w:p w:rsidR="0033147A" w:rsidRPr="0033147A" w:rsidRDefault="0033147A" w:rsidP="0033147A">
            <w:pPr>
              <w:jc w:val="both"/>
              <w:rPr>
                <w:sz w:val="24"/>
                <w:szCs w:val="24"/>
                <w:lang w:val="uk-UA"/>
              </w:rPr>
            </w:pPr>
            <w:proofErr w:type="spellStart"/>
            <w:r w:rsidRPr="0033147A">
              <w:rPr>
                <w:sz w:val="24"/>
                <w:szCs w:val="24"/>
              </w:rPr>
              <w:t>Приклади</w:t>
            </w:r>
            <w:proofErr w:type="spellEnd"/>
            <w:r w:rsidRPr="0033147A">
              <w:rPr>
                <w:sz w:val="24"/>
                <w:szCs w:val="24"/>
              </w:rPr>
              <w:t xml:space="preserve"> </w:t>
            </w:r>
            <w:proofErr w:type="spellStart"/>
            <w:r w:rsidRPr="0033147A">
              <w:rPr>
                <w:sz w:val="24"/>
                <w:szCs w:val="24"/>
              </w:rPr>
              <w:t>можливих</w:t>
            </w:r>
            <w:proofErr w:type="spellEnd"/>
            <w:r w:rsidRPr="0033147A">
              <w:rPr>
                <w:sz w:val="24"/>
                <w:szCs w:val="24"/>
              </w:rPr>
              <w:t xml:space="preserve"> </w:t>
            </w:r>
            <w:proofErr w:type="spellStart"/>
            <w:r w:rsidRPr="0033147A">
              <w:rPr>
                <w:sz w:val="24"/>
                <w:szCs w:val="24"/>
              </w:rPr>
              <w:t>форматів</w:t>
            </w:r>
            <w:proofErr w:type="spellEnd"/>
            <w:r w:rsidRPr="0033147A">
              <w:rPr>
                <w:sz w:val="24"/>
                <w:szCs w:val="24"/>
              </w:rPr>
              <w:t xml:space="preserve"> (</w:t>
            </w:r>
            <w:proofErr w:type="spellStart"/>
            <w:r w:rsidRPr="0033147A">
              <w:rPr>
                <w:sz w:val="24"/>
                <w:szCs w:val="24"/>
              </w:rPr>
              <w:t>перелік</w:t>
            </w:r>
            <w:proofErr w:type="spellEnd"/>
            <w:r w:rsidRPr="0033147A">
              <w:rPr>
                <w:sz w:val="24"/>
                <w:szCs w:val="24"/>
              </w:rPr>
              <w:t xml:space="preserve"> </w:t>
            </w:r>
            <w:proofErr w:type="spellStart"/>
            <w:r w:rsidRPr="0033147A">
              <w:rPr>
                <w:sz w:val="24"/>
                <w:szCs w:val="24"/>
              </w:rPr>
              <w:t>неповний</w:t>
            </w:r>
            <w:proofErr w:type="spellEnd"/>
            <w:r w:rsidRPr="0033147A">
              <w:rPr>
                <w:sz w:val="24"/>
                <w:szCs w:val="24"/>
              </w:rPr>
              <w:t>)</w:t>
            </w:r>
            <w:r>
              <w:rPr>
                <w:sz w:val="24"/>
                <w:szCs w:val="24"/>
                <w:lang w:val="uk-UA"/>
              </w:rPr>
              <w:t>:</w:t>
            </w:r>
          </w:p>
          <w:p w:rsidR="0033147A" w:rsidRPr="0033147A" w:rsidRDefault="0033147A" w:rsidP="0033147A">
            <w:pPr>
              <w:pStyle w:val="ab"/>
              <w:numPr>
                <w:ilvl w:val="0"/>
                <w:numId w:val="22"/>
              </w:numPr>
              <w:jc w:val="both"/>
              <w:rPr>
                <w:sz w:val="24"/>
                <w:szCs w:val="24"/>
              </w:rPr>
            </w:pPr>
            <w:proofErr w:type="spellStart"/>
            <w:r w:rsidRPr="0033147A">
              <w:rPr>
                <w:sz w:val="24"/>
                <w:szCs w:val="24"/>
              </w:rPr>
              <w:t>Зустрічі</w:t>
            </w:r>
            <w:proofErr w:type="spellEnd"/>
            <w:r w:rsidRPr="0033147A">
              <w:rPr>
                <w:sz w:val="24"/>
                <w:szCs w:val="24"/>
              </w:rPr>
              <w:t xml:space="preserve">, </w:t>
            </w:r>
            <w:proofErr w:type="spellStart"/>
            <w:r w:rsidRPr="0033147A">
              <w:rPr>
                <w:sz w:val="24"/>
                <w:szCs w:val="24"/>
              </w:rPr>
              <w:t>дискусії</w:t>
            </w:r>
            <w:proofErr w:type="spellEnd"/>
            <w:r w:rsidRPr="0033147A">
              <w:rPr>
                <w:sz w:val="24"/>
                <w:szCs w:val="24"/>
              </w:rPr>
              <w:t xml:space="preserve"> у </w:t>
            </w:r>
            <w:proofErr w:type="spellStart"/>
            <w:r w:rsidRPr="0033147A">
              <w:rPr>
                <w:sz w:val="24"/>
                <w:szCs w:val="24"/>
              </w:rPr>
              <w:t>студентських</w:t>
            </w:r>
            <w:proofErr w:type="spellEnd"/>
            <w:r w:rsidRPr="0033147A">
              <w:rPr>
                <w:sz w:val="24"/>
                <w:szCs w:val="24"/>
              </w:rPr>
              <w:t xml:space="preserve"> </w:t>
            </w:r>
            <w:proofErr w:type="gramStart"/>
            <w:r w:rsidRPr="0033147A">
              <w:rPr>
                <w:sz w:val="24"/>
                <w:szCs w:val="24"/>
              </w:rPr>
              <w:t>клубах</w:t>
            </w:r>
            <w:proofErr w:type="gramEnd"/>
            <w:r w:rsidRPr="0033147A">
              <w:rPr>
                <w:sz w:val="24"/>
                <w:szCs w:val="24"/>
              </w:rPr>
              <w:t xml:space="preserve">, </w:t>
            </w:r>
            <w:proofErr w:type="spellStart"/>
            <w:r w:rsidRPr="0033147A">
              <w:rPr>
                <w:sz w:val="24"/>
                <w:szCs w:val="24"/>
              </w:rPr>
              <w:t>коворкінгах</w:t>
            </w:r>
            <w:proofErr w:type="spellEnd"/>
            <w:r w:rsidRPr="0033147A">
              <w:rPr>
                <w:sz w:val="24"/>
                <w:szCs w:val="24"/>
              </w:rPr>
              <w:t xml:space="preserve">, </w:t>
            </w:r>
            <w:proofErr w:type="spellStart"/>
            <w:r w:rsidRPr="0033147A">
              <w:rPr>
                <w:sz w:val="24"/>
                <w:szCs w:val="24"/>
              </w:rPr>
              <w:t>прес</w:t>
            </w:r>
            <w:proofErr w:type="spellEnd"/>
            <w:r w:rsidRPr="0033147A">
              <w:rPr>
                <w:sz w:val="24"/>
                <w:szCs w:val="24"/>
              </w:rPr>
              <w:t xml:space="preserve">-клубах, конференц-залах, </w:t>
            </w:r>
            <w:proofErr w:type="spellStart"/>
            <w:r w:rsidRPr="0033147A">
              <w:rPr>
                <w:sz w:val="24"/>
                <w:szCs w:val="24"/>
              </w:rPr>
              <w:t>бібліотеках</w:t>
            </w:r>
            <w:proofErr w:type="spellEnd"/>
            <w:r w:rsidRPr="0033147A">
              <w:rPr>
                <w:sz w:val="24"/>
                <w:szCs w:val="24"/>
              </w:rPr>
              <w:t>.</w:t>
            </w:r>
          </w:p>
          <w:p w:rsidR="0033147A" w:rsidRPr="0033147A" w:rsidRDefault="0033147A" w:rsidP="0033147A">
            <w:pPr>
              <w:pStyle w:val="ab"/>
              <w:numPr>
                <w:ilvl w:val="0"/>
                <w:numId w:val="22"/>
              </w:numPr>
              <w:jc w:val="both"/>
              <w:rPr>
                <w:sz w:val="24"/>
                <w:szCs w:val="24"/>
              </w:rPr>
            </w:pPr>
            <w:proofErr w:type="spellStart"/>
            <w:r w:rsidRPr="0033147A">
              <w:rPr>
                <w:sz w:val="24"/>
                <w:szCs w:val="24"/>
              </w:rPr>
              <w:t>Фотовиставки</w:t>
            </w:r>
            <w:proofErr w:type="spellEnd"/>
            <w:r w:rsidRPr="0033147A">
              <w:rPr>
                <w:sz w:val="24"/>
                <w:szCs w:val="24"/>
              </w:rPr>
              <w:t xml:space="preserve">, </w:t>
            </w:r>
            <w:proofErr w:type="spellStart"/>
            <w:r w:rsidRPr="0033147A">
              <w:rPr>
                <w:sz w:val="24"/>
                <w:szCs w:val="24"/>
              </w:rPr>
              <w:t>презентації</w:t>
            </w:r>
            <w:proofErr w:type="spellEnd"/>
            <w:r w:rsidRPr="0033147A">
              <w:rPr>
                <w:sz w:val="24"/>
                <w:szCs w:val="24"/>
              </w:rPr>
              <w:t xml:space="preserve"> </w:t>
            </w:r>
            <w:proofErr w:type="spellStart"/>
            <w:r w:rsidRPr="0033147A">
              <w:rPr>
                <w:sz w:val="24"/>
                <w:szCs w:val="24"/>
              </w:rPr>
              <w:t>блогів</w:t>
            </w:r>
            <w:proofErr w:type="spellEnd"/>
            <w:r w:rsidRPr="0033147A">
              <w:rPr>
                <w:sz w:val="24"/>
                <w:szCs w:val="24"/>
              </w:rPr>
              <w:t xml:space="preserve">, </w:t>
            </w:r>
            <w:proofErr w:type="spellStart"/>
            <w:r w:rsidRPr="0033147A">
              <w:rPr>
                <w:sz w:val="24"/>
                <w:szCs w:val="24"/>
              </w:rPr>
              <w:t>книжок</w:t>
            </w:r>
            <w:proofErr w:type="spellEnd"/>
            <w:r w:rsidRPr="0033147A">
              <w:rPr>
                <w:sz w:val="24"/>
                <w:szCs w:val="24"/>
              </w:rPr>
              <w:t xml:space="preserve">, </w:t>
            </w:r>
            <w:proofErr w:type="spellStart"/>
            <w:r w:rsidRPr="0033147A">
              <w:rPr>
                <w:sz w:val="24"/>
                <w:szCs w:val="24"/>
              </w:rPr>
              <w:t>відеофільмі</w:t>
            </w:r>
            <w:proofErr w:type="gramStart"/>
            <w:r w:rsidRPr="0033147A">
              <w:rPr>
                <w:sz w:val="24"/>
                <w:szCs w:val="24"/>
              </w:rPr>
              <w:t>в</w:t>
            </w:r>
            <w:proofErr w:type="spellEnd"/>
            <w:proofErr w:type="gramEnd"/>
            <w:r w:rsidRPr="0033147A">
              <w:rPr>
                <w:sz w:val="24"/>
                <w:szCs w:val="24"/>
              </w:rPr>
              <w:t xml:space="preserve"> про </w:t>
            </w:r>
            <w:proofErr w:type="spellStart"/>
            <w:r w:rsidRPr="0033147A">
              <w:rPr>
                <w:sz w:val="24"/>
                <w:szCs w:val="24"/>
              </w:rPr>
              <w:t>важливі</w:t>
            </w:r>
            <w:proofErr w:type="spellEnd"/>
            <w:r w:rsidRPr="0033147A">
              <w:rPr>
                <w:sz w:val="24"/>
                <w:szCs w:val="24"/>
              </w:rPr>
              <w:t xml:space="preserve"> для </w:t>
            </w:r>
            <w:proofErr w:type="spellStart"/>
            <w:r w:rsidRPr="0033147A">
              <w:rPr>
                <w:sz w:val="24"/>
                <w:szCs w:val="24"/>
              </w:rPr>
              <w:t>країни</w:t>
            </w:r>
            <w:proofErr w:type="spellEnd"/>
            <w:r w:rsidRPr="0033147A">
              <w:rPr>
                <w:sz w:val="24"/>
                <w:szCs w:val="24"/>
              </w:rPr>
              <w:t xml:space="preserve"> </w:t>
            </w:r>
            <w:proofErr w:type="spellStart"/>
            <w:r w:rsidRPr="0033147A">
              <w:rPr>
                <w:sz w:val="24"/>
                <w:szCs w:val="24"/>
              </w:rPr>
              <w:t>спільні</w:t>
            </w:r>
            <w:proofErr w:type="spellEnd"/>
            <w:r w:rsidRPr="0033147A">
              <w:rPr>
                <w:sz w:val="24"/>
                <w:szCs w:val="24"/>
              </w:rPr>
              <w:t xml:space="preserve"> і </w:t>
            </w:r>
            <w:proofErr w:type="spellStart"/>
            <w:r w:rsidRPr="0033147A">
              <w:rPr>
                <w:sz w:val="24"/>
                <w:szCs w:val="24"/>
              </w:rPr>
              <w:t>спірні</w:t>
            </w:r>
            <w:proofErr w:type="spellEnd"/>
            <w:r w:rsidRPr="0033147A">
              <w:rPr>
                <w:sz w:val="24"/>
                <w:szCs w:val="24"/>
              </w:rPr>
              <w:t xml:space="preserve"> теми.</w:t>
            </w:r>
          </w:p>
          <w:p w:rsidR="0033147A" w:rsidRPr="0033147A" w:rsidRDefault="0033147A" w:rsidP="0033147A">
            <w:pPr>
              <w:pStyle w:val="ab"/>
              <w:numPr>
                <w:ilvl w:val="0"/>
                <w:numId w:val="22"/>
              </w:numPr>
              <w:jc w:val="both"/>
              <w:rPr>
                <w:sz w:val="24"/>
                <w:szCs w:val="24"/>
              </w:rPr>
            </w:pPr>
            <w:proofErr w:type="spellStart"/>
            <w:r w:rsidRPr="0033147A">
              <w:rPr>
                <w:sz w:val="24"/>
                <w:szCs w:val="24"/>
              </w:rPr>
              <w:t>Спільні</w:t>
            </w:r>
            <w:proofErr w:type="spellEnd"/>
            <w:r w:rsidRPr="0033147A">
              <w:rPr>
                <w:sz w:val="24"/>
                <w:szCs w:val="24"/>
              </w:rPr>
              <w:t xml:space="preserve"> </w:t>
            </w:r>
            <w:proofErr w:type="spellStart"/>
            <w:r w:rsidRPr="0033147A">
              <w:rPr>
                <w:sz w:val="24"/>
                <w:szCs w:val="24"/>
              </w:rPr>
              <w:t>журналістські</w:t>
            </w:r>
            <w:proofErr w:type="spellEnd"/>
            <w:r w:rsidRPr="0033147A">
              <w:rPr>
                <w:sz w:val="24"/>
                <w:szCs w:val="24"/>
              </w:rPr>
              <w:t xml:space="preserve"> </w:t>
            </w:r>
            <w:proofErr w:type="spellStart"/>
            <w:r w:rsidRPr="0033147A">
              <w:rPr>
                <w:sz w:val="24"/>
                <w:szCs w:val="24"/>
              </w:rPr>
              <w:t>міжрегіональні</w:t>
            </w:r>
            <w:proofErr w:type="spellEnd"/>
            <w:r w:rsidRPr="0033147A">
              <w:rPr>
                <w:sz w:val="24"/>
                <w:szCs w:val="24"/>
              </w:rPr>
              <w:t xml:space="preserve"> </w:t>
            </w:r>
            <w:proofErr w:type="spellStart"/>
            <w:r w:rsidRPr="0033147A">
              <w:rPr>
                <w:sz w:val="24"/>
                <w:szCs w:val="24"/>
              </w:rPr>
              <w:t>програми</w:t>
            </w:r>
            <w:proofErr w:type="spellEnd"/>
            <w:r w:rsidRPr="0033147A">
              <w:rPr>
                <w:sz w:val="24"/>
                <w:szCs w:val="24"/>
              </w:rPr>
              <w:t xml:space="preserve">, </w:t>
            </w:r>
            <w:proofErr w:type="spellStart"/>
            <w:r w:rsidRPr="0033147A">
              <w:rPr>
                <w:sz w:val="24"/>
                <w:szCs w:val="24"/>
              </w:rPr>
              <w:t>публікації</w:t>
            </w:r>
            <w:proofErr w:type="spellEnd"/>
            <w:r w:rsidRPr="0033147A">
              <w:rPr>
                <w:sz w:val="24"/>
                <w:szCs w:val="24"/>
              </w:rPr>
              <w:t xml:space="preserve">, </w:t>
            </w:r>
            <w:proofErr w:type="spellStart"/>
            <w:r w:rsidRPr="0033147A">
              <w:rPr>
                <w:sz w:val="24"/>
                <w:szCs w:val="24"/>
              </w:rPr>
              <w:t>серії</w:t>
            </w:r>
            <w:proofErr w:type="spellEnd"/>
            <w:r w:rsidRPr="0033147A">
              <w:rPr>
                <w:sz w:val="24"/>
                <w:szCs w:val="24"/>
              </w:rPr>
              <w:t xml:space="preserve"> </w:t>
            </w:r>
            <w:proofErr w:type="spellStart"/>
            <w:r w:rsidRPr="0033147A">
              <w:rPr>
                <w:sz w:val="24"/>
                <w:szCs w:val="24"/>
              </w:rPr>
              <w:t>інтерв’ю</w:t>
            </w:r>
            <w:proofErr w:type="spellEnd"/>
            <w:r w:rsidRPr="0033147A">
              <w:rPr>
                <w:sz w:val="24"/>
                <w:szCs w:val="24"/>
              </w:rPr>
              <w:t>.</w:t>
            </w:r>
          </w:p>
          <w:p w:rsidR="0033147A" w:rsidRPr="0033147A" w:rsidRDefault="0033147A" w:rsidP="0033147A">
            <w:pPr>
              <w:pStyle w:val="ab"/>
              <w:numPr>
                <w:ilvl w:val="0"/>
                <w:numId w:val="22"/>
              </w:numPr>
              <w:jc w:val="both"/>
              <w:rPr>
                <w:sz w:val="24"/>
                <w:szCs w:val="24"/>
              </w:rPr>
            </w:pPr>
            <w:proofErr w:type="spellStart"/>
            <w:r w:rsidRPr="0033147A">
              <w:rPr>
                <w:sz w:val="24"/>
                <w:szCs w:val="24"/>
              </w:rPr>
              <w:t>Модеровані</w:t>
            </w:r>
            <w:proofErr w:type="spellEnd"/>
            <w:r w:rsidRPr="0033147A">
              <w:rPr>
                <w:sz w:val="24"/>
                <w:szCs w:val="24"/>
              </w:rPr>
              <w:t xml:space="preserve"> </w:t>
            </w:r>
            <w:proofErr w:type="spellStart"/>
            <w:r w:rsidRPr="0033147A">
              <w:rPr>
                <w:sz w:val="24"/>
                <w:szCs w:val="24"/>
              </w:rPr>
              <w:t>дискусії</w:t>
            </w:r>
            <w:proofErr w:type="spellEnd"/>
            <w:r w:rsidRPr="0033147A">
              <w:rPr>
                <w:sz w:val="24"/>
                <w:szCs w:val="24"/>
              </w:rPr>
              <w:t xml:space="preserve"> на тему </w:t>
            </w:r>
            <w:proofErr w:type="spellStart"/>
            <w:r w:rsidRPr="0033147A">
              <w:rPr>
                <w:sz w:val="24"/>
                <w:szCs w:val="24"/>
              </w:rPr>
              <w:t>особистої</w:t>
            </w:r>
            <w:proofErr w:type="spellEnd"/>
            <w:r w:rsidRPr="0033147A">
              <w:rPr>
                <w:sz w:val="24"/>
                <w:szCs w:val="24"/>
              </w:rPr>
              <w:t xml:space="preserve"> та </w:t>
            </w:r>
            <w:proofErr w:type="spellStart"/>
            <w:r w:rsidRPr="0033147A">
              <w:rPr>
                <w:sz w:val="24"/>
                <w:szCs w:val="24"/>
              </w:rPr>
              <w:t>регіональної</w:t>
            </w:r>
            <w:proofErr w:type="spellEnd"/>
            <w:r w:rsidRPr="0033147A">
              <w:rPr>
                <w:sz w:val="24"/>
                <w:szCs w:val="24"/>
              </w:rPr>
              <w:t xml:space="preserve"> </w:t>
            </w:r>
            <w:proofErr w:type="spellStart"/>
            <w:r w:rsidRPr="0033147A">
              <w:rPr>
                <w:sz w:val="24"/>
                <w:szCs w:val="24"/>
              </w:rPr>
              <w:t>ідентичності</w:t>
            </w:r>
            <w:proofErr w:type="spellEnd"/>
            <w:r w:rsidRPr="0033147A">
              <w:rPr>
                <w:sz w:val="24"/>
                <w:szCs w:val="24"/>
              </w:rPr>
              <w:t xml:space="preserve"> </w:t>
            </w:r>
            <w:proofErr w:type="spellStart"/>
            <w:r w:rsidRPr="0033147A">
              <w:rPr>
                <w:sz w:val="24"/>
                <w:szCs w:val="24"/>
              </w:rPr>
              <w:t>мешканців</w:t>
            </w:r>
            <w:proofErr w:type="spellEnd"/>
            <w:r w:rsidRPr="0033147A">
              <w:rPr>
                <w:sz w:val="24"/>
                <w:szCs w:val="24"/>
              </w:rPr>
              <w:t xml:space="preserve"> </w:t>
            </w:r>
            <w:proofErr w:type="spellStart"/>
            <w:r w:rsidRPr="0033147A">
              <w:rPr>
                <w:sz w:val="24"/>
                <w:szCs w:val="24"/>
              </w:rPr>
              <w:t>східних</w:t>
            </w:r>
            <w:proofErr w:type="spellEnd"/>
            <w:r w:rsidRPr="0033147A">
              <w:rPr>
                <w:sz w:val="24"/>
                <w:szCs w:val="24"/>
              </w:rPr>
              <w:t xml:space="preserve"> </w:t>
            </w:r>
            <w:proofErr w:type="gramStart"/>
            <w:r w:rsidRPr="0033147A">
              <w:rPr>
                <w:sz w:val="24"/>
                <w:szCs w:val="24"/>
              </w:rPr>
              <w:t xml:space="preserve">та </w:t>
            </w:r>
            <w:proofErr w:type="spellStart"/>
            <w:r w:rsidRPr="0033147A">
              <w:rPr>
                <w:sz w:val="24"/>
                <w:szCs w:val="24"/>
              </w:rPr>
              <w:lastRenderedPageBreak/>
              <w:t>зах</w:t>
            </w:r>
            <w:proofErr w:type="gramEnd"/>
            <w:r w:rsidRPr="0033147A">
              <w:rPr>
                <w:sz w:val="24"/>
                <w:szCs w:val="24"/>
              </w:rPr>
              <w:t>ідних</w:t>
            </w:r>
            <w:proofErr w:type="spellEnd"/>
            <w:r w:rsidRPr="0033147A">
              <w:rPr>
                <w:sz w:val="24"/>
                <w:szCs w:val="24"/>
              </w:rPr>
              <w:t xml:space="preserve"> областей </w:t>
            </w:r>
            <w:proofErr w:type="spellStart"/>
            <w:r w:rsidRPr="0033147A">
              <w:rPr>
                <w:sz w:val="24"/>
                <w:szCs w:val="24"/>
              </w:rPr>
              <w:t>України</w:t>
            </w:r>
            <w:proofErr w:type="spellEnd"/>
            <w:r w:rsidRPr="0033147A">
              <w:rPr>
                <w:sz w:val="24"/>
                <w:szCs w:val="24"/>
              </w:rPr>
              <w:t xml:space="preserve">, </w:t>
            </w:r>
            <w:proofErr w:type="spellStart"/>
            <w:r w:rsidRPr="0033147A">
              <w:rPr>
                <w:sz w:val="24"/>
                <w:szCs w:val="24"/>
              </w:rPr>
              <w:t>героїв</w:t>
            </w:r>
            <w:proofErr w:type="spellEnd"/>
            <w:r w:rsidRPr="0033147A">
              <w:rPr>
                <w:sz w:val="24"/>
                <w:szCs w:val="24"/>
              </w:rPr>
              <w:t>/</w:t>
            </w:r>
            <w:proofErr w:type="spellStart"/>
            <w:r w:rsidRPr="0033147A">
              <w:rPr>
                <w:sz w:val="24"/>
                <w:szCs w:val="24"/>
              </w:rPr>
              <w:t>взірців</w:t>
            </w:r>
            <w:proofErr w:type="spellEnd"/>
            <w:r w:rsidRPr="0033147A">
              <w:rPr>
                <w:sz w:val="24"/>
                <w:szCs w:val="24"/>
              </w:rPr>
              <w:t xml:space="preserve"> для </w:t>
            </w:r>
            <w:proofErr w:type="spellStart"/>
            <w:r w:rsidRPr="0033147A">
              <w:rPr>
                <w:sz w:val="24"/>
                <w:szCs w:val="24"/>
              </w:rPr>
              <w:t>наслідування</w:t>
            </w:r>
            <w:proofErr w:type="spellEnd"/>
            <w:r w:rsidRPr="0033147A">
              <w:rPr>
                <w:sz w:val="24"/>
                <w:szCs w:val="24"/>
              </w:rPr>
              <w:t xml:space="preserve">, як </w:t>
            </w:r>
            <w:proofErr w:type="spellStart"/>
            <w:r w:rsidRPr="0033147A">
              <w:rPr>
                <w:sz w:val="24"/>
                <w:szCs w:val="24"/>
              </w:rPr>
              <w:t>ці</w:t>
            </w:r>
            <w:proofErr w:type="spellEnd"/>
            <w:r w:rsidRPr="0033147A">
              <w:rPr>
                <w:sz w:val="24"/>
                <w:szCs w:val="24"/>
              </w:rPr>
              <w:t xml:space="preserve"> </w:t>
            </w:r>
            <w:proofErr w:type="spellStart"/>
            <w:r w:rsidRPr="0033147A">
              <w:rPr>
                <w:sz w:val="24"/>
                <w:szCs w:val="24"/>
              </w:rPr>
              <w:t>герої</w:t>
            </w:r>
            <w:proofErr w:type="spellEnd"/>
            <w:r w:rsidRPr="0033147A">
              <w:rPr>
                <w:sz w:val="24"/>
                <w:szCs w:val="24"/>
              </w:rPr>
              <w:t xml:space="preserve"> </w:t>
            </w:r>
            <w:proofErr w:type="spellStart"/>
            <w:r w:rsidRPr="0033147A">
              <w:rPr>
                <w:sz w:val="24"/>
                <w:szCs w:val="24"/>
              </w:rPr>
              <w:t>формують</w:t>
            </w:r>
            <w:proofErr w:type="spellEnd"/>
            <w:r w:rsidRPr="0033147A">
              <w:rPr>
                <w:sz w:val="24"/>
                <w:szCs w:val="24"/>
              </w:rPr>
              <w:t xml:space="preserve"> нашу </w:t>
            </w:r>
            <w:proofErr w:type="spellStart"/>
            <w:r w:rsidRPr="0033147A">
              <w:rPr>
                <w:sz w:val="24"/>
                <w:szCs w:val="24"/>
              </w:rPr>
              <w:t>ідентичність</w:t>
            </w:r>
            <w:proofErr w:type="spellEnd"/>
            <w:r w:rsidRPr="0033147A">
              <w:rPr>
                <w:sz w:val="24"/>
                <w:szCs w:val="24"/>
              </w:rPr>
              <w:t xml:space="preserve"> та </w:t>
            </w:r>
            <w:proofErr w:type="spellStart"/>
            <w:r w:rsidRPr="0033147A">
              <w:rPr>
                <w:sz w:val="24"/>
                <w:szCs w:val="24"/>
              </w:rPr>
              <w:t>поведінку</w:t>
            </w:r>
            <w:proofErr w:type="spellEnd"/>
            <w:r w:rsidRPr="0033147A">
              <w:rPr>
                <w:sz w:val="24"/>
                <w:szCs w:val="24"/>
              </w:rPr>
              <w:t>.</w:t>
            </w:r>
          </w:p>
          <w:p w:rsidR="009602C1" w:rsidRPr="009602C1" w:rsidRDefault="009602C1" w:rsidP="009602C1">
            <w:pPr>
              <w:jc w:val="both"/>
              <w:rPr>
                <w:sz w:val="24"/>
                <w:szCs w:val="24"/>
                <w:lang w:val="uk-UA"/>
              </w:rPr>
            </w:pPr>
            <w:r w:rsidRPr="009602C1">
              <w:rPr>
                <w:sz w:val="24"/>
                <w:szCs w:val="24"/>
                <w:lang w:val="uk-UA"/>
              </w:rPr>
              <w:t>Бюджет програми передбачає фінансову підтримку 5</w:t>
            </w:r>
            <w:r>
              <w:rPr>
                <w:sz w:val="24"/>
                <w:szCs w:val="24"/>
                <w:lang w:val="uk-UA"/>
              </w:rPr>
              <w:t xml:space="preserve">0 обмінам тривалістю 5-7 днів. </w:t>
            </w:r>
          </w:p>
          <w:p w:rsidR="009602C1" w:rsidRPr="009602C1" w:rsidRDefault="009602C1" w:rsidP="009602C1">
            <w:pPr>
              <w:jc w:val="both"/>
              <w:rPr>
                <w:sz w:val="24"/>
                <w:szCs w:val="24"/>
                <w:lang w:val="uk-UA"/>
              </w:rPr>
            </w:pPr>
            <w:r w:rsidRPr="009602C1">
              <w:rPr>
                <w:sz w:val="24"/>
                <w:szCs w:val="24"/>
                <w:lang w:val="uk-UA"/>
              </w:rPr>
              <w:t>Максимальна сума гранту на здійснення обміну – 6000 грн., що включає витратами на дорогу, проживання та кошти, пов’язані з реа</w:t>
            </w:r>
            <w:r>
              <w:rPr>
                <w:sz w:val="24"/>
                <w:szCs w:val="24"/>
                <w:lang w:val="uk-UA"/>
              </w:rPr>
              <w:t>лізацією пропонованих проектів.</w:t>
            </w:r>
          </w:p>
          <w:p w:rsidR="00443829" w:rsidRDefault="009602C1" w:rsidP="009602C1">
            <w:pPr>
              <w:jc w:val="both"/>
              <w:rPr>
                <w:sz w:val="24"/>
                <w:szCs w:val="24"/>
                <w:lang w:val="uk-UA"/>
              </w:rPr>
            </w:pPr>
            <w:r w:rsidRPr="009602C1">
              <w:rPr>
                <w:sz w:val="24"/>
                <w:szCs w:val="24"/>
                <w:lang w:val="uk-UA"/>
              </w:rPr>
              <w:t xml:space="preserve">Заявку на участь у Програмі просимо надсилати у будь-який до 1 вересня 2016 року на адресу </w:t>
            </w:r>
            <w:hyperlink r:id="rId24" w:history="1">
              <w:r w:rsidRPr="00FD5980">
                <w:rPr>
                  <w:rStyle w:val="a9"/>
                  <w:sz w:val="24"/>
                  <w:szCs w:val="24"/>
                  <w:lang w:val="uk-UA"/>
                </w:rPr>
                <w:t>obminy@kultura.org.ua</w:t>
              </w:r>
            </w:hyperlink>
            <w:r>
              <w:rPr>
                <w:sz w:val="24"/>
                <w:szCs w:val="24"/>
                <w:lang w:val="uk-UA"/>
              </w:rPr>
              <w:t xml:space="preserve"> </w:t>
            </w:r>
          </w:p>
          <w:p w:rsidR="009602C1" w:rsidRPr="009602C1" w:rsidRDefault="009602C1" w:rsidP="009602C1">
            <w:pPr>
              <w:jc w:val="both"/>
              <w:rPr>
                <w:sz w:val="24"/>
                <w:szCs w:val="24"/>
                <w:lang w:val="uk-UA"/>
              </w:rPr>
            </w:pPr>
            <w:r w:rsidRPr="009602C1">
              <w:rPr>
                <w:b/>
                <w:sz w:val="24"/>
                <w:szCs w:val="24"/>
                <w:lang w:val="en-US"/>
              </w:rPr>
              <w:t>Deadline</w:t>
            </w:r>
            <w:r w:rsidRPr="009602C1">
              <w:rPr>
                <w:b/>
                <w:sz w:val="24"/>
                <w:szCs w:val="24"/>
                <w:lang w:val="uk-UA"/>
              </w:rPr>
              <w:t>:</w:t>
            </w:r>
            <w:r>
              <w:rPr>
                <w:sz w:val="24"/>
                <w:szCs w:val="24"/>
                <w:lang w:val="uk-UA"/>
              </w:rPr>
              <w:t xml:space="preserve"> 1 вересня 2016р.</w:t>
            </w:r>
          </w:p>
        </w:tc>
      </w:tr>
    </w:tbl>
    <w:p w:rsidR="00443829" w:rsidRDefault="00443829">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A7786C" w:rsidRPr="00EB36AD" w:rsidTr="009E743D">
        <w:tc>
          <w:tcPr>
            <w:tcW w:w="10682" w:type="dxa"/>
            <w:gridSpan w:val="3"/>
            <w:shd w:val="clear" w:color="auto" w:fill="0000FF"/>
          </w:tcPr>
          <w:p w:rsidR="00A7786C" w:rsidRPr="00EB36AD" w:rsidRDefault="00A7786C" w:rsidP="009E743D">
            <w:pPr>
              <w:jc w:val="center"/>
              <w:rPr>
                <w:b/>
                <w:bCs/>
                <w:sz w:val="32"/>
                <w:szCs w:val="32"/>
                <w:lang w:val="uk-UA"/>
              </w:rPr>
            </w:pPr>
            <w:r w:rsidRPr="00A7786C">
              <w:rPr>
                <w:sz w:val="30"/>
                <w:szCs w:val="30"/>
                <w:lang w:val="uk-UA"/>
              </w:rPr>
              <w:t>Сесія проекту в Вінниці «Відкрита школа історії»</w:t>
            </w:r>
          </w:p>
        </w:tc>
      </w:tr>
      <w:tr w:rsidR="00A7786C" w:rsidRPr="00EB36AD" w:rsidTr="009E743D">
        <w:tc>
          <w:tcPr>
            <w:tcW w:w="10682" w:type="dxa"/>
            <w:gridSpan w:val="3"/>
          </w:tcPr>
          <w:p w:rsidR="00A7786C" w:rsidRDefault="00CD2D73" w:rsidP="009E743D">
            <w:pPr>
              <w:jc w:val="center"/>
              <w:rPr>
                <w:lang w:val="uk-UA"/>
              </w:rPr>
            </w:pPr>
            <w:hyperlink r:id="rId25" w:history="1">
              <w:r w:rsidR="00A7786C" w:rsidRPr="00FD5980">
                <w:rPr>
                  <w:rStyle w:val="a9"/>
                </w:rPr>
                <w:t>https</w:t>
              </w:r>
              <w:r w:rsidR="00A7786C" w:rsidRPr="00FD5980">
                <w:rPr>
                  <w:rStyle w:val="a9"/>
                  <w:lang w:val="uk-UA"/>
                </w:rPr>
                <w:t>://</w:t>
              </w:r>
              <w:r w:rsidR="00A7786C" w:rsidRPr="00FD5980">
                <w:rPr>
                  <w:rStyle w:val="a9"/>
                </w:rPr>
                <w:t>www</w:t>
              </w:r>
              <w:r w:rsidR="00A7786C" w:rsidRPr="00FD5980">
                <w:rPr>
                  <w:rStyle w:val="a9"/>
                  <w:lang w:val="uk-UA"/>
                </w:rPr>
                <w:t>.</w:t>
              </w:r>
              <w:r w:rsidR="00A7786C" w:rsidRPr="00FD5980">
                <w:rPr>
                  <w:rStyle w:val="a9"/>
                </w:rPr>
                <w:t>facebook</w:t>
              </w:r>
              <w:r w:rsidR="00A7786C" w:rsidRPr="00FD5980">
                <w:rPr>
                  <w:rStyle w:val="a9"/>
                  <w:lang w:val="uk-UA"/>
                </w:rPr>
                <w:t>.</w:t>
              </w:r>
              <w:r w:rsidR="00A7786C" w:rsidRPr="00FD5980">
                <w:rPr>
                  <w:rStyle w:val="a9"/>
                </w:rPr>
                <w:t>com</w:t>
              </w:r>
              <w:r w:rsidR="00A7786C" w:rsidRPr="00FD5980">
                <w:rPr>
                  <w:rStyle w:val="a9"/>
                  <w:lang w:val="uk-UA"/>
                </w:rPr>
                <w:t>/</w:t>
              </w:r>
              <w:r w:rsidR="00A7786C" w:rsidRPr="00FD5980">
                <w:rPr>
                  <w:rStyle w:val="a9"/>
                </w:rPr>
                <w:t>events</w:t>
              </w:r>
              <w:r w:rsidR="00A7786C" w:rsidRPr="00FD5980">
                <w:rPr>
                  <w:rStyle w:val="a9"/>
                  <w:lang w:val="uk-UA"/>
                </w:rPr>
                <w:t>/1139240479421984/</w:t>
              </w:r>
            </w:hyperlink>
          </w:p>
          <w:p w:rsidR="00A7786C" w:rsidRPr="00A7786C" w:rsidRDefault="00A7786C" w:rsidP="009E743D">
            <w:pPr>
              <w:jc w:val="center"/>
              <w:rPr>
                <w:lang w:val="uk-UA"/>
              </w:rPr>
            </w:pPr>
          </w:p>
        </w:tc>
      </w:tr>
      <w:tr w:rsidR="00A7786C" w:rsidRPr="00D479E0"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A7786C" w:rsidRDefault="00A7786C" w:rsidP="009E743D">
            <w:pPr>
              <w:jc w:val="center"/>
              <w:rPr>
                <w:lang w:val="uk-UA"/>
              </w:rPr>
            </w:pPr>
            <w:r w:rsidRPr="00912994">
              <w:rPr>
                <w:noProof/>
              </w:rPr>
              <w:drawing>
                <wp:inline distT="0" distB="0" distL="0" distR="0" wp14:anchorId="32B3D1D7" wp14:editId="3785FEDF">
                  <wp:extent cx="409575" cy="409575"/>
                  <wp:effectExtent l="19050" t="0" r="9525" b="0"/>
                  <wp:docPr id="43"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7786C" w:rsidRPr="003B4BC9" w:rsidRDefault="00A7786C" w:rsidP="009E743D">
            <w:pPr>
              <w:jc w:val="center"/>
              <w:rPr>
                <w:lang w:val="uk-UA"/>
              </w:rPr>
            </w:pPr>
            <w:r>
              <w:rPr>
                <w:b/>
                <w:bCs/>
                <w:sz w:val="20"/>
                <w:szCs w:val="20"/>
                <w:lang w:val="uk-UA"/>
              </w:rPr>
              <w:t>безкоштовно</w:t>
            </w:r>
          </w:p>
        </w:tc>
        <w:tc>
          <w:tcPr>
            <w:tcW w:w="7880" w:type="dxa"/>
            <w:vMerge w:val="restart"/>
            <w:tcBorders>
              <w:left w:val="single" w:sz="4" w:space="0" w:color="auto"/>
            </w:tcBorders>
          </w:tcPr>
          <w:p w:rsidR="00A7786C" w:rsidRPr="00A7786C" w:rsidRDefault="00A7786C" w:rsidP="00A7786C">
            <w:pPr>
              <w:pStyle w:val="Default"/>
              <w:jc w:val="both"/>
              <w:rPr>
                <w:rFonts w:asciiTheme="minorHAnsi" w:hAnsiTheme="minorHAnsi" w:cstheme="minorHAnsi"/>
                <w:color w:val="auto"/>
                <w:szCs w:val="22"/>
                <w:lang w:val="uk-UA"/>
              </w:rPr>
            </w:pPr>
            <w:r w:rsidRPr="00A7786C">
              <w:rPr>
                <w:rFonts w:asciiTheme="minorHAnsi" w:hAnsiTheme="minorHAnsi" w:cstheme="minorHAnsi"/>
                <w:color w:val="auto"/>
                <w:szCs w:val="22"/>
                <w:lang w:val="uk-UA"/>
              </w:rPr>
              <w:t>Представники провідних наукових та освітніх установ України проведуть у Вінниці сесію пр</w:t>
            </w:r>
            <w:r>
              <w:rPr>
                <w:rFonts w:asciiTheme="minorHAnsi" w:hAnsiTheme="minorHAnsi" w:cstheme="minorHAnsi"/>
                <w:color w:val="auto"/>
                <w:szCs w:val="22"/>
                <w:lang w:val="uk-UA"/>
              </w:rPr>
              <w:t>оекту «Відкрита школа історії».</w:t>
            </w:r>
          </w:p>
          <w:p w:rsidR="00A7786C" w:rsidRPr="00A7786C" w:rsidRDefault="00A7786C" w:rsidP="00A7786C">
            <w:pPr>
              <w:pStyle w:val="Default"/>
              <w:jc w:val="both"/>
              <w:rPr>
                <w:rFonts w:asciiTheme="minorHAnsi" w:hAnsiTheme="minorHAnsi" w:cstheme="minorHAnsi"/>
                <w:color w:val="auto"/>
                <w:szCs w:val="22"/>
                <w:lang w:val="uk-UA"/>
              </w:rPr>
            </w:pPr>
            <w:r w:rsidRPr="00A7786C">
              <w:rPr>
                <w:rFonts w:asciiTheme="minorHAnsi" w:hAnsiTheme="minorHAnsi" w:cstheme="minorHAnsi"/>
                <w:color w:val="auto"/>
                <w:szCs w:val="22"/>
                <w:lang w:val="uk-UA"/>
              </w:rPr>
              <w:t xml:space="preserve">Захід є безкоштовним </w:t>
            </w:r>
            <w:r>
              <w:rPr>
                <w:rFonts w:asciiTheme="minorHAnsi" w:hAnsiTheme="minorHAnsi" w:cstheme="minorHAnsi"/>
                <w:color w:val="auto"/>
                <w:szCs w:val="22"/>
                <w:lang w:val="uk-UA"/>
              </w:rPr>
              <w:t>і долучитись може кожен охочий.</w:t>
            </w:r>
          </w:p>
          <w:p w:rsidR="00A7786C" w:rsidRPr="00A7786C" w:rsidRDefault="00A7786C" w:rsidP="00A7786C">
            <w:pPr>
              <w:pStyle w:val="Default"/>
              <w:jc w:val="both"/>
              <w:rPr>
                <w:rFonts w:asciiTheme="minorHAnsi" w:hAnsiTheme="minorHAnsi" w:cstheme="minorHAnsi"/>
                <w:color w:val="auto"/>
                <w:szCs w:val="22"/>
                <w:lang w:val="uk-UA"/>
              </w:rPr>
            </w:pPr>
            <w:r w:rsidRPr="00A7786C">
              <w:rPr>
                <w:rFonts w:asciiTheme="minorHAnsi" w:hAnsiTheme="minorHAnsi" w:cstheme="minorHAnsi"/>
                <w:color w:val="auto"/>
                <w:szCs w:val="22"/>
                <w:lang w:val="uk-UA"/>
              </w:rPr>
              <w:t xml:space="preserve">Вінницькая сесія проекту включатиме в себе відкриті лекції, дискусії, круглі столи, покази фільмів та презентації книг на суспільно важливі історичні теми, котрі </w:t>
            </w:r>
            <w:r>
              <w:rPr>
                <w:rFonts w:asciiTheme="minorHAnsi" w:hAnsiTheme="minorHAnsi" w:cstheme="minorHAnsi"/>
                <w:color w:val="auto"/>
                <w:szCs w:val="22"/>
                <w:lang w:val="uk-UA"/>
              </w:rPr>
              <w:t>стають інструментом пропаганди.</w:t>
            </w:r>
          </w:p>
          <w:p w:rsidR="00A7786C" w:rsidRPr="00191C72" w:rsidRDefault="00A7786C" w:rsidP="00A7786C">
            <w:pPr>
              <w:pStyle w:val="Default"/>
              <w:jc w:val="both"/>
              <w:rPr>
                <w:rFonts w:asciiTheme="minorHAnsi" w:hAnsiTheme="minorHAnsi" w:cstheme="minorHAnsi"/>
                <w:color w:val="auto"/>
                <w:szCs w:val="22"/>
                <w:lang w:val="uk-UA"/>
              </w:rPr>
            </w:pPr>
            <w:r w:rsidRPr="00A7786C">
              <w:rPr>
                <w:rFonts w:asciiTheme="minorHAnsi" w:hAnsiTheme="minorHAnsi" w:cstheme="minorHAnsi"/>
                <w:color w:val="auto"/>
                <w:szCs w:val="22"/>
                <w:lang w:val="uk-UA"/>
              </w:rPr>
              <w:t>Окрім українських істориків та політологів, спікерами на сесії виступлять науковці з різних інституцій Польщі. Усі учасники та слухачі зможуть безпосередньо поспілкуватись та подискутувати з спікерами.</w:t>
            </w:r>
          </w:p>
        </w:tc>
      </w:tr>
      <w:tr w:rsidR="00A7786C"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A7786C" w:rsidRDefault="00A7786C" w:rsidP="009E743D">
            <w:pPr>
              <w:jc w:val="center"/>
              <w:rPr>
                <w:lang w:val="uk-UA"/>
              </w:rPr>
            </w:pPr>
            <w:r w:rsidRPr="00912994">
              <w:rPr>
                <w:noProof/>
              </w:rPr>
              <w:drawing>
                <wp:inline distT="0" distB="0" distL="0" distR="0" wp14:anchorId="2A8F7BB8" wp14:editId="5D89F8FD">
                  <wp:extent cx="419100" cy="419100"/>
                  <wp:effectExtent l="0" t="0" r="0" b="0"/>
                  <wp:docPr id="44"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7786C" w:rsidRPr="00953DA5" w:rsidRDefault="00A7786C" w:rsidP="009E743D">
            <w:pPr>
              <w:jc w:val="center"/>
              <w:rPr>
                <w:b/>
                <w:bCs/>
                <w:sz w:val="20"/>
                <w:szCs w:val="20"/>
                <w:lang w:val="uk-UA"/>
              </w:rPr>
            </w:pPr>
            <w:r>
              <w:rPr>
                <w:b/>
                <w:bCs/>
                <w:sz w:val="20"/>
                <w:szCs w:val="20"/>
                <w:lang w:val="uk-UA"/>
              </w:rPr>
              <w:t>4 березня 2016р.</w:t>
            </w:r>
          </w:p>
        </w:tc>
        <w:tc>
          <w:tcPr>
            <w:tcW w:w="7880" w:type="dxa"/>
            <w:vMerge/>
            <w:tcBorders>
              <w:left w:val="single" w:sz="4" w:space="0" w:color="auto"/>
            </w:tcBorders>
          </w:tcPr>
          <w:p w:rsidR="00A7786C" w:rsidRDefault="00A7786C" w:rsidP="009E743D">
            <w:pPr>
              <w:jc w:val="center"/>
              <w:rPr>
                <w:lang w:val="uk-UA"/>
              </w:rPr>
            </w:pPr>
          </w:p>
        </w:tc>
      </w:tr>
      <w:tr w:rsidR="00A7786C"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A7786C" w:rsidRDefault="00A7786C" w:rsidP="009E743D">
            <w:pPr>
              <w:jc w:val="center"/>
              <w:rPr>
                <w:lang w:val="uk-UA"/>
              </w:rPr>
            </w:pPr>
            <w:r w:rsidRPr="00912994">
              <w:rPr>
                <w:noProof/>
              </w:rPr>
              <w:drawing>
                <wp:inline distT="0" distB="0" distL="0" distR="0" wp14:anchorId="1121F621" wp14:editId="5EEBF8E6">
                  <wp:extent cx="400050" cy="400050"/>
                  <wp:effectExtent l="0" t="0" r="0" b="0"/>
                  <wp:docPr id="45"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7786C" w:rsidRDefault="00A7786C" w:rsidP="009E743D">
            <w:pPr>
              <w:jc w:val="center"/>
              <w:rPr>
                <w:lang w:val="uk-UA"/>
              </w:rPr>
            </w:pPr>
            <w:r>
              <w:rPr>
                <w:b/>
                <w:bCs/>
                <w:sz w:val="20"/>
                <w:szCs w:val="20"/>
                <w:lang w:val="uk-UA"/>
              </w:rPr>
              <w:t xml:space="preserve">Українська </w:t>
            </w:r>
          </w:p>
        </w:tc>
        <w:tc>
          <w:tcPr>
            <w:tcW w:w="7880" w:type="dxa"/>
            <w:vMerge/>
            <w:tcBorders>
              <w:left w:val="single" w:sz="4" w:space="0" w:color="auto"/>
            </w:tcBorders>
          </w:tcPr>
          <w:p w:rsidR="00A7786C" w:rsidRDefault="00A7786C" w:rsidP="009E743D">
            <w:pPr>
              <w:jc w:val="center"/>
              <w:rPr>
                <w:lang w:val="uk-UA"/>
              </w:rPr>
            </w:pPr>
          </w:p>
        </w:tc>
      </w:tr>
      <w:tr w:rsidR="00A7786C"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A7786C" w:rsidRDefault="00A7786C" w:rsidP="009E743D">
            <w:pPr>
              <w:jc w:val="center"/>
              <w:rPr>
                <w:lang w:val="uk-UA"/>
              </w:rPr>
            </w:pPr>
            <w:r w:rsidRPr="00912994">
              <w:rPr>
                <w:noProof/>
              </w:rPr>
              <w:drawing>
                <wp:inline distT="0" distB="0" distL="0" distR="0" wp14:anchorId="1DB87024" wp14:editId="47B2CDB9">
                  <wp:extent cx="419100" cy="419100"/>
                  <wp:effectExtent l="0" t="0" r="0" b="0"/>
                  <wp:docPr id="46"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7786C" w:rsidRPr="00BF1764" w:rsidRDefault="00A7786C" w:rsidP="009E743D">
            <w:pPr>
              <w:jc w:val="center"/>
              <w:rPr>
                <w:lang w:val="uk-UA"/>
              </w:rPr>
            </w:pPr>
            <w:r>
              <w:rPr>
                <w:b/>
                <w:bCs/>
                <w:sz w:val="20"/>
                <w:szCs w:val="20"/>
                <w:lang w:val="uk-UA"/>
              </w:rPr>
              <w:t>Всі бажаючі</w:t>
            </w:r>
          </w:p>
        </w:tc>
        <w:tc>
          <w:tcPr>
            <w:tcW w:w="7880" w:type="dxa"/>
            <w:vMerge/>
            <w:tcBorders>
              <w:left w:val="single" w:sz="4" w:space="0" w:color="auto"/>
            </w:tcBorders>
          </w:tcPr>
          <w:p w:rsidR="00A7786C" w:rsidRDefault="00A7786C" w:rsidP="009E743D">
            <w:pPr>
              <w:jc w:val="center"/>
              <w:rPr>
                <w:lang w:val="uk-UA"/>
              </w:rPr>
            </w:pPr>
          </w:p>
        </w:tc>
      </w:tr>
      <w:tr w:rsidR="00A7786C" w:rsidRPr="00D479E0" w:rsidTr="009E743D">
        <w:tc>
          <w:tcPr>
            <w:tcW w:w="10682" w:type="dxa"/>
            <w:gridSpan w:val="3"/>
          </w:tcPr>
          <w:p w:rsidR="00A7786C" w:rsidRDefault="00A7786C" w:rsidP="009E743D">
            <w:pPr>
              <w:jc w:val="both"/>
              <w:rPr>
                <w:sz w:val="24"/>
                <w:szCs w:val="24"/>
                <w:lang w:val="uk-UA"/>
              </w:rPr>
            </w:pPr>
            <w:r w:rsidRPr="00A7786C">
              <w:rPr>
                <w:sz w:val="24"/>
                <w:szCs w:val="24"/>
                <w:lang w:val="uk-UA"/>
              </w:rPr>
              <w:t>«Відкрита школа історії» – це спільний громадський проект від ГО «Патріотичні ініціативи» та громадського проекту «Likбез. Історичний Фронт».</w:t>
            </w:r>
          </w:p>
          <w:p w:rsidR="00A7786C" w:rsidRPr="00A7786C" w:rsidRDefault="00A7786C" w:rsidP="00A7786C">
            <w:pPr>
              <w:jc w:val="both"/>
              <w:rPr>
                <w:sz w:val="24"/>
                <w:szCs w:val="24"/>
                <w:lang w:val="uk-UA"/>
              </w:rPr>
            </w:pPr>
            <w:r w:rsidRPr="00A7786C">
              <w:rPr>
                <w:sz w:val="24"/>
                <w:szCs w:val="24"/>
                <w:lang w:val="uk-UA"/>
              </w:rPr>
              <w:t>Проект відбувається за підтримки Адм</w:t>
            </w:r>
            <w:r>
              <w:rPr>
                <w:sz w:val="24"/>
                <w:szCs w:val="24"/>
                <w:lang w:val="uk-UA"/>
              </w:rPr>
              <w:t xml:space="preserve">іністрації Президента України. </w:t>
            </w:r>
          </w:p>
          <w:p w:rsidR="00A7786C" w:rsidRPr="00A7786C" w:rsidRDefault="00A7786C" w:rsidP="00A7786C">
            <w:pPr>
              <w:jc w:val="both"/>
              <w:rPr>
                <w:sz w:val="24"/>
                <w:szCs w:val="24"/>
                <w:lang w:val="uk-UA"/>
              </w:rPr>
            </w:pPr>
            <w:r w:rsidRPr="00A7786C">
              <w:rPr>
                <w:sz w:val="24"/>
                <w:szCs w:val="24"/>
                <w:lang w:val="uk-UA"/>
              </w:rPr>
              <w:t>Проект спрямовано на розвінчання історичної міфотворчості та ідеологізації історії. Проект допоможе орієнтуватися у історичних темах, що на сьогодні стають об’єктом маніпулювання під час інформаційної війни та політичних дискусіях.</w:t>
            </w:r>
          </w:p>
          <w:p w:rsidR="00A7786C" w:rsidRPr="00A7786C" w:rsidRDefault="00A7786C" w:rsidP="00A7786C">
            <w:pPr>
              <w:jc w:val="both"/>
              <w:rPr>
                <w:sz w:val="24"/>
                <w:szCs w:val="24"/>
                <w:lang w:val="uk-UA"/>
              </w:rPr>
            </w:pPr>
            <w:r w:rsidRPr="00A7786C">
              <w:rPr>
                <w:sz w:val="24"/>
                <w:szCs w:val="24"/>
                <w:lang w:val="uk-UA"/>
              </w:rPr>
              <w:t>Проект н</w:t>
            </w:r>
            <w:r>
              <w:rPr>
                <w:sz w:val="24"/>
                <w:szCs w:val="24"/>
                <w:lang w:val="uk-UA"/>
              </w:rPr>
              <w:t>екомерційний та позаполітичний.</w:t>
            </w:r>
          </w:p>
          <w:p w:rsidR="00A7786C" w:rsidRDefault="00A7786C" w:rsidP="00A7786C">
            <w:pPr>
              <w:jc w:val="both"/>
              <w:rPr>
                <w:sz w:val="24"/>
                <w:szCs w:val="24"/>
                <w:lang w:val="uk-UA"/>
              </w:rPr>
            </w:pPr>
            <w:r w:rsidRPr="00A7786C">
              <w:rPr>
                <w:sz w:val="24"/>
                <w:szCs w:val="24"/>
                <w:lang w:val="uk-UA"/>
              </w:rPr>
              <w:t>Реєстрація бажана але не обов'язкова</w:t>
            </w:r>
            <w:r>
              <w:rPr>
                <w:sz w:val="24"/>
                <w:szCs w:val="24"/>
                <w:lang w:val="uk-UA"/>
              </w:rPr>
              <w:t>.</w:t>
            </w:r>
          </w:p>
          <w:p w:rsidR="00A7786C" w:rsidRPr="00A7786C" w:rsidRDefault="00A7786C" w:rsidP="00A7786C">
            <w:pPr>
              <w:jc w:val="both"/>
              <w:rPr>
                <w:sz w:val="24"/>
                <w:szCs w:val="24"/>
                <w:lang w:val="uk-UA"/>
              </w:rPr>
            </w:pPr>
            <w:r w:rsidRPr="00A7786C">
              <w:rPr>
                <w:b/>
                <w:sz w:val="24"/>
                <w:szCs w:val="24"/>
                <w:lang w:val="en-US"/>
              </w:rPr>
              <w:t>Deadline</w:t>
            </w:r>
            <w:r w:rsidRPr="00A7786C">
              <w:rPr>
                <w:b/>
                <w:sz w:val="24"/>
                <w:szCs w:val="24"/>
                <w:lang w:val="uk-UA"/>
              </w:rPr>
              <w:t>:</w:t>
            </w:r>
            <w:r>
              <w:rPr>
                <w:sz w:val="24"/>
                <w:szCs w:val="24"/>
                <w:lang w:val="uk-UA"/>
              </w:rPr>
              <w:t xml:space="preserve"> 4 березня 2016р.</w:t>
            </w:r>
          </w:p>
        </w:tc>
      </w:tr>
    </w:tbl>
    <w:p w:rsidR="00A7786C" w:rsidRDefault="00A7786C">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A7786C" w:rsidRPr="00EB36AD" w:rsidTr="009E743D">
        <w:tc>
          <w:tcPr>
            <w:tcW w:w="10682" w:type="dxa"/>
            <w:gridSpan w:val="3"/>
            <w:shd w:val="clear" w:color="auto" w:fill="0000FF"/>
          </w:tcPr>
          <w:p w:rsidR="00A7786C" w:rsidRPr="00EB36AD" w:rsidRDefault="00A7786C" w:rsidP="009E743D">
            <w:pPr>
              <w:jc w:val="center"/>
              <w:rPr>
                <w:b/>
                <w:bCs/>
                <w:sz w:val="32"/>
                <w:szCs w:val="32"/>
                <w:lang w:val="uk-UA"/>
              </w:rPr>
            </w:pPr>
            <w:r w:rsidRPr="00A7786C">
              <w:rPr>
                <w:sz w:val="30"/>
                <w:szCs w:val="30"/>
                <w:lang w:val="uk-UA"/>
              </w:rPr>
              <w:t>«Школа громадської участі - 3»</w:t>
            </w:r>
          </w:p>
        </w:tc>
      </w:tr>
      <w:tr w:rsidR="00A7786C" w:rsidRPr="00EB36AD" w:rsidTr="009E743D">
        <w:tc>
          <w:tcPr>
            <w:tcW w:w="10682" w:type="dxa"/>
            <w:gridSpan w:val="3"/>
          </w:tcPr>
          <w:p w:rsidR="00A7786C" w:rsidRDefault="00CD2D73" w:rsidP="009E743D">
            <w:pPr>
              <w:jc w:val="center"/>
              <w:rPr>
                <w:sz w:val="24"/>
                <w:szCs w:val="24"/>
                <w:lang w:val="uk-UA"/>
              </w:rPr>
            </w:pPr>
            <w:hyperlink r:id="rId26" w:history="1">
              <w:r w:rsidR="00CD6C67" w:rsidRPr="00FD5980">
                <w:rPr>
                  <w:rStyle w:val="a9"/>
                  <w:sz w:val="24"/>
                  <w:szCs w:val="24"/>
                  <w:lang w:val="uk-UA"/>
                </w:rPr>
                <w:t>http://www.lacenter.org.ua/the-news/1657-2016-01-04-11-46-13.html</w:t>
              </w:r>
            </w:hyperlink>
            <w:r w:rsidR="00CD6C67">
              <w:rPr>
                <w:sz w:val="24"/>
                <w:szCs w:val="24"/>
                <w:lang w:val="uk-UA"/>
              </w:rPr>
              <w:t xml:space="preserve"> </w:t>
            </w:r>
          </w:p>
          <w:p w:rsidR="00CD6C67" w:rsidRPr="00A7786C" w:rsidRDefault="00CD6C67" w:rsidP="009E743D">
            <w:pPr>
              <w:jc w:val="center"/>
              <w:rPr>
                <w:lang w:val="uk-UA"/>
              </w:rPr>
            </w:pPr>
          </w:p>
        </w:tc>
      </w:tr>
      <w:tr w:rsidR="00A7786C" w:rsidRPr="004C13EC"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A7786C" w:rsidRDefault="00A7786C" w:rsidP="009E743D">
            <w:pPr>
              <w:jc w:val="center"/>
              <w:rPr>
                <w:lang w:val="uk-UA"/>
              </w:rPr>
            </w:pPr>
            <w:r w:rsidRPr="00912994">
              <w:rPr>
                <w:noProof/>
              </w:rPr>
              <w:drawing>
                <wp:inline distT="0" distB="0" distL="0" distR="0" wp14:anchorId="17FF7D47" wp14:editId="3F75DBD8">
                  <wp:extent cx="409575" cy="409575"/>
                  <wp:effectExtent l="19050" t="0" r="9525" b="0"/>
                  <wp:docPr id="47"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7786C" w:rsidRPr="003B4BC9" w:rsidRDefault="00A7786C" w:rsidP="009E743D">
            <w:pPr>
              <w:jc w:val="center"/>
              <w:rPr>
                <w:lang w:val="uk-UA"/>
              </w:rPr>
            </w:pPr>
            <w:r>
              <w:rPr>
                <w:b/>
                <w:bCs/>
                <w:sz w:val="20"/>
                <w:szCs w:val="20"/>
                <w:lang w:val="uk-UA"/>
              </w:rPr>
              <w:t>безкоштовно</w:t>
            </w:r>
          </w:p>
        </w:tc>
        <w:tc>
          <w:tcPr>
            <w:tcW w:w="7880" w:type="dxa"/>
            <w:vMerge w:val="restart"/>
            <w:tcBorders>
              <w:left w:val="single" w:sz="4" w:space="0" w:color="auto"/>
            </w:tcBorders>
          </w:tcPr>
          <w:p w:rsidR="00A7786C" w:rsidRPr="00A7786C" w:rsidRDefault="00A7786C" w:rsidP="00A7786C">
            <w:pPr>
              <w:pStyle w:val="Default"/>
              <w:jc w:val="both"/>
              <w:rPr>
                <w:rFonts w:asciiTheme="minorHAnsi" w:hAnsiTheme="minorHAnsi" w:cstheme="minorHAnsi"/>
                <w:color w:val="auto"/>
                <w:szCs w:val="22"/>
                <w:lang w:val="uk-UA"/>
              </w:rPr>
            </w:pPr>
            <w:r w:rsidRPr="00A7786C">
              <w:rPr>
                <w:rFonts w:asciiTheme="minorHAnsi" w:hAnsiTheme="minorHAnsi" w:cstheme="minorHAnsi"/>
                <w:color w:val="auto"/>
                <w:szCs w:val="22"/>
                <w:lang w:val="uk-UA"/>
              </w:rPr>
              <w:t>Школа громадської участі – це школа підготовки кадрів для громадського сектору малих міст і сіл, куди на конкурсній основі будуть прийматися люди, які живуть на території громади, мають бажання отримати знання, вміння і навички з пит</w:t>
            </w:r>
            <w:r>
              <w:rPr>
                <w:rFonts w:asciiTheme="minorHAnsi" w:hAnsiTheme="minorHAnsi" w:cstheme="minorHAnsi"/>
                <w:color w:val="auto"/>
                <w:szCs w:val="22"/>
                <w:lang w:val="uk-UA"/>
              </w:rPr>
              <w:t xml:space="preserve">ань розвитку місцевої громади. </w:t>
            </w:r>
          </w:p>
          <w:p w:rsidR="00A7786C" w:rsidRPr="00A7786C" w:rsidRDefault="00A7786C" w:rsidP="00A7786C">
            <w:pPr>
              <w:pStyle w:val="Default"/>
              <w:jc w:val="both"/>
              <w:rPr>
                <w:rFonts w:asciiTheme="minorHAnsi" w:hAnsiTheme="minorHAnsi" w:cstheme="minorHAnsi"/>
                <w:color w:val="auto"/>
                <w:szCs w:val="22"/>
                <w:lang w:val="uk-UA"/>
              </w:rPr>
            </w:pPr>
            <w:r w:rsidRPr="00A7786C">
              <w:rPr>
                <w:rFonts w:asciiTheme="minorHAnsi" w:hAnsiTheme="minorHAnsi" w:cstheme="minorHAnsi"/>
                <w:color w:val="auto"/>
                <w:szCs w:val="22"/>
                <w:lang w:val="uk-UA"/>
              </w:rPr>
              <w:t>«Школа громадсь</w:t>
            </w:r>
            <w:r>
              <w:rPr>
                <w:rFonts w:asciiTheme="minorHAnsi" w:hAnsiTheme="minorHAnsi" w:cstheme="minorHAnsi"/>
                <w:color w:val="auto"/>
                <w:szCs w:val="22"/>
                <w:lang w:val="uk-UA"/>
              </w:rPr>
              <w:t>кої участі – 3» включає в себе:</w:t>
            </w:r>
          </w:p>
          <w:p w:rsidR="00A7786C" w:rsidRPr="00191C72" w:rsidRDefault="00A7786C" w:rsidP="00A7786C">
            <w:pPr>
              <w:pStyle w:val="Default"/>
              <w:jc w:val="both"/>
              <w:rPr>
                <w:rFonts w:asciiTheme="minorHAnsi" w:hAnsiTheme="minorHAnsi" w:cstheme="minorHAnsi"/>
                <w:color w:val="auto"/>
                <w:szCs w:val="22"/>
                <w:lang w:val="uk-UA"/>
              </w:rPr>
            </w:pPr>
            <w:r w:rsidRPr="00A7786C">
              <w:rPr>
                <w:rFonts w:asciiTheme="minorHAnsi" w:hAnsiTheme="minorHAnsi" w:cstheme="minorHAnsi"/>
                <w:color w:val="auto"/>
                <w:szCs w:val="22"/>
                <w:lang w:val="uk-UA"/>
              </w:rPr>
              <w:t>1) перший етап -  проведення фахівцями Інституту соціокультурного менеджменту тренінгової програми «Анімація громадської діяльності». В процесі тренінгової програми буде сформовано загальне уявлення учасників про соціальну анімацію, її роль у розвитку місцевої громади та історичний розвиток, що таке центри місцевої активності (ЦМА), для чого вони існують та які критерії  ефекти</w:t>
            </w:r>
            <w:r>
              <w:rPr>
                <w:rFonts w:asciiTheme="minorHAnsi" w:hAnsiTheme="minorHAnsi" w:cstheme="minorHAnsi"/>
                <w:color w:val="auto"/>
                <w:szCs w:val="22"/>
                <w:lang w:val="uk-UA"/>
              </w:rPr>
              <w:t>вності їх діяльності;</w:t>
            </w:r>
          </w:p>
        </w:tc>
      </w:tr>
      <w:tr w:rsidR="00A7786C"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A7786C" w:rsidRDefault="00A7786C" w:rsidP="009E743D">
            <w:pPr>
              <w:jc w:val="center"/>
              <w:rPr>
                <w:lang w:val="uk-UA"/>
              </w:rPr>
            </w:pPr>
            <w:r w:rsidRPr="00912994">
              <w:rPr>
                <w:noProof/>
              </w:rPr>
              <w:drawing>
                <wp:inline distT="0" distB="0" distL="0" distR="0" wp14:anchorId="277FB926" wp14:editId="69EEABD0">
                  <wp:extent cx="419100" cy="419100"/>
                  <wp:effectExtent l="0" t="0" r="0" b="0"/>
                  <wp:docPr id="48"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7786C" w:rsidRPr="00953DA5" w:rsidRDefault="00A7786C" w:rsidP="009E743D">
            <w:pPr>
              <w:jc w:val="center"/>
              <w:rPr>
                <w:b/>
                <w:bCs/>
                <w:sz w:val="20"/>
                <w:szCs w:val="20"/>
                <w:lang w:val="uk-UA"/>
              </w:rPr>
            </w:pPr>
            <w:r>
              <w:rPr>
                <w:b/>
                <w:bCs/>
                <w:sz w:val="20"/>
                <w:szCs w:val="20"/>
                <w:lang w:val="uk-UA"/>
              </w:rPr>
              <w:t>1 березня 2016р.</w:t>
            </w:r>
          </w:p>
        </w:tc>
        <w:tc>
          <w:tcPr>
            <w:tcW w:w="7880" w:type="dxa"/>
            <w:vMerge/>
            <w:tcBorders>
              <w:left w:val="single" w:sz="4" w:space="0" w:color="auto"/>
            </w:tcBorders>
          </w:tcPr>
          <w:p w:rsidR="00A7786C" w:rsidRDefault="00A7786C" w:rsidP="009E743D">
            <w:pPr>
              <w:jc w:val="center"/>
              <w:rPr>
                <w:lang w:val="uk-UA"/>
              </w:rPr>
            </w:pPr>
          </w:p>
        </w:tc>
      </w:tr>
      <w:tr w:rsidR="00A7786C"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A7786C" w:rsidRDefault="00A7786C" w:rsidP="009E743D">
            <w:pPr>
              <w:jc w:val="center"/>
              <w:rPr>
                <w:lang w:val="uk-UA"/>
              </w:rPr>
            </w:pPr>
            <w:r w:rsidRPr="00912994">
              <w:rPr>
                <w:noProof/>
              </w:rPr>
              <w:drawing>
                <wp:inline distT="0" distB="0" distL="0" distR="0" wp14:anchorId="04422F92" wp14:editId="7A27A1D1">
                  <wp:extent cx="400050" cy="400050"/>
                  <wp:effectExtent l="0" t="0" r="0" b="0"/>
                  <wp:docPr id="49"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7786C" w:rsidRDefault="00A7786C" w:rsidP="009E743D">
            <w:pPr>
              <w:jc w:val="center"/>
              <w:rPr>
                <w:lang w:val="uk-UA"/>
              </w:rPr>
            </w:pPr>
            <w:r>
              <w:rPr>
                <w:b/>
                <w:bCs/>
                <w:sz w:val="20"/>
                <w:szCs w:val="20"/>
                <w:lang w:val="uk-UA"/>
              </w:rPr>
              <w:t xml:space="preserve">Українська </w:t>
            </w:r>
          </w:p>
        </w:tc>
        <w:tc>
          <w:tcPr>
            <w:tcW w:w="7880" w:type="dxa"/>
            <w:vMerge/>
            <w:tcBorders>
              <w:left w:val="single" w:sz="4" w:space="0" w:color="auto"/>
            </w:tcBorders>
          </w:tcPr>
          <w:p w:rsidR="00A7786C" w:rsidRDefault="00A7786C" w:rsidP="009E743D">
            <w:pPr>
              <w:jc w:val="center"/>
              <w:rPr>
                <w:lang w:val="uk-UA"/>
              </w:rPr>
            </w:pPr>
          </w:p>
        </w:tc>
      </w:tr>
      <w:tr w:rsidR="00A7786C"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A7786C" w:rsidRDefault="00A7786C" w:rsidP="009E743D">
            <w:pPr>
              <w:jc w:val="center"/>
              <w:rPr>
                <w:lang w:val="uk-UA"/>
              </w:rPr>
            </w:pPr>
            <w:r w:rsidRPr="00912994">
              <w:rPr>
                <w:noProof/>
              </w:rPr>
              <w:drawing>
                <wp:inline distT="0" distB="0" distL="0" distR="0" wp14:anchorId="5D77CE74" wp14:editId="583817F9">
                  <wp:extent cx="419100" cy="419100"/>
                  <wp:effectExtent l="0" t="0" r="0" b="0"/>
                  <wp:docPr id="50"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7786C" w:rsidRPr="00BF1764" w:rsidRDefault="00A7786C" w:rsidP="009E743D">
            <w:pPr>
              <w:jc w:val="center"/>
              <w:rPr>
                <w:lang w:val="uk-UA"/>
              </w:rPr>
            </w:pPr>
            <w:r>
              <w:rPr>
                <w:b/>
                <w:bCs/>
                <w:sz w:val="20"/>
                <w:szCs w:val="20"/>
                <w:lang w:val="uk-UA"/>
              </w:rPr>
              <w:t>Представники ГО, ініціативних груп, закладів культури</w:t>
            </w:r>
          </w:p>
        </w:tc>
        <w:tc>
          <w:tcPr>
            <w:tcW w:w="7880" w:type="dxa"/>
            <w:vMerge/>
            <w:tcBorders>
              <w:left w:val="single" w:sz="4" w:space="0" w:color="auto"/>
            </w:tcBorders>
          </w:tcPr>
          <w:p w:rsidR="00A7786C" w:rsidRDefault="00A7786C" w:rsidP="009E743D">
            <w:pPr>
              <w:jc w:val="center"/>
              <w:rPr>
                <w:lang w:val="uk-UA"/>
              </w:rPr>
            </w:pPr>
          </w:p>
        </w:tc>
      </w:tr>
      <w:tr w:rsidR="00A7786C" w:rsidRPr="00D479E0" w:rsidTr="009E743D">
        <w:tc>
          <w:tcPr>
            <w:tcW w:w="10682" w:type="dxa"/>
            <w:gridSpan w:val="3"/>
          </w:tcPr>
          <w:p w:rsidR="00A7786C" w:rsidRDefault="00A7786C" w:rsidP="009E743D">
            <w:pPr>
              <w:jc w:val="both"/>
              <w:rPr>
                <w:sz w:val="24"/>
                <w:szCs w:val="24"/>
                <w:lang w:val="uk-UA"/>
              </w:rPr>
            </w:pPr>
            <w:r w:rsidRPr="00A7786C">
              <w:rPr>
                <w:sz w:val="24"/>
                <w:szCs w:val="24"/>
                <w:lang w:val="uk-UA"/>
              </w:rPr>
              <w:t>2) другий етап - залучення провідних українських та польських  фахівців у сфері соціальної анімації, розвитку громад, благодійності, створення та розвиток центрів місцевої активності;</w:t>
            </w:r>
          </w:p>
          <w:p w:rsidR="00A7786C" w:rsidRDefault="00A7786C" w:rsidP="009E743D">
            <w:pPr>
              <w:jc w:val="both"/>
              <w:rPr>
                <w:sz w:val="24"/>
                <w:szCs w:val="24"/>
                <w:lang w:val="uk-UA"/>
              </w:rPr>
            </w:pPr>
            <w:r w:rsidRPr="00A7786C">
              <w:rPr>
                <w:sz w:val="24"/>
                <w:szCs w:val="24"/>
                <w:lang w:val="uk-UA"/>
              </w:rPr>
              <w:lastRenderedPageBreak/>
              <w:t>3) третій етап - презентація реалізованих проектів учасниками школи , їх обговорення та оцінка іншими учасниками тренінгу. Також на третьому етапі передбачається залучення успішних випускників «Школи громадської участі – 1 та 2» до проведення майстер-класів та тренінгових сесій. Навчальний компонент третьої частини є варіативним та буде враховувати побажання учасників в межах бюджету проекту;</w:t>
            </w:r>
          </w:p>
          <w:p w:rsidR="00A7786C" w:rsidRPr="00A7786C" w:rsidRDefault="00A7786C" w:rsidP="00A7786C">
            <w:pPr>
              <w:jc w:val="both"/>
              <w:rPr>
                <w:sz w:val="24"/>
                <w:szCs w:val="24"/>
                <w:lang w:val="uk-UA"/>
              </w:rPr>
            </w:pPr>
            <w:r w:rsidRPr="00A7786C">
              <w:rPr>
                <w:sz w:val="24"/>
                <w:szCs w:val="24"/>
                <w:lang w:val="uk-UA"/>
              </w:rPr>
              <w:t>Мета школи: сприяти сталому розвитку місцевих громад шляхом підвищення комп</w:t>
            </w:r>
            <w:r>
              <w:rPr>
                <w:sz w:val="24"/>
                <w:szCs w:val="24"/>
                <w:lang w:val="uk-UA"/>
              </w:rPr>
              <w:t>етентності громадських лідерів.</w:t>
            </w:r>
          </w:p>
          <w:p w:rsidR="00A7786C" w:rsidRDefault="00A7786C" w:rsidP="00A7786C">
            <w:pPr>
              <w:jc w:val="both"/>
              <w:rPr>
                <w:sz w:val="24"/>
                <w:szCs w:val="24"/>
                <w:lang w:val="uk-UA"/>
              </w:rPr>
            </w:pPr>
            <w:r w:rsidRPr="00A7786C">
              <w:rPr>
                <w:sz w:val="24"/>
                <w:szCs w:val="24"/>
                <w:lang w:val="uk-UA"/>
              </w:rPr>
              <w:t>Хто може брати участь у конкурсі: працівники регіональних закладів культури, громадських організацій та ініціативних груп, які працюють або хочуть працювати за методикою осередків (центрів) місцевої активності, в тому числі, на базі закладів культури. Із однієї громади можуть подаватися декілька учасників.</w:t>
            </w:r>
          </w:p>
          <w:p w:rsidR="00A7786C" w:rsidRPr="00A7786C" w:rsidRDefault="00A7786C" w:rsidP="00A7786C">
            <w:pPr>
              <w:jc w:val="both"/>
              <w:rPr>
                <w:sz w:val="24"/>
                <w:szCs w:val="24"/>
                <w:lang w:val="uk-UA"/>
              </w:rPr>
            </w:pPr>
            <w:r w:rsidRPr="00A7786C">
              <w:rPr>
                <w:sz w:val="24"/>
                <w:szCs w:val="24"/>
                <w:lang w:val="uk-UA"/>
              </w:rPr>
              <w:t xml:space="preserve">Для участі у конкурсному відборі необхідно заповнити анкету: </w:t>
            </w:r>
            <w:hyperlink r:id="rId27" w:history="1">
              <w:r w:rsidRPr="00FD5980">
                <w:rPr>
                  <w:rStyle w:val="a9"/>
                  <w:sz w:val="24"/>
                  <w:szCs w:val="24"/>
                  <w:lang w:val="uk-UA"/>
                </w:rPr>
                <w:t>http://www.lacenter.org.ua/the-news/1657-2016-01-04-11-46-13.html</w:t>
              </w:r>
            </w:hyperlink>
            <w:r>
              <w:rPr>
                <w:sz w:val="24"/>
                <w:szCs w:val="24"/>
                <w:lang w:val="uk-UA"/>
              </w:rPr>
              <w:t xml:space="preserve"> </w:t>
            </w:r>
          </w:p>
          <w:p w:rsidR="00A7786C" w:rsidRPr="00A7786C" w:rsidRDefault="00A7786C" w:rsidP="00A7786C">
            <w:pPr>
              <w:jc w:val="both"/>
              <w:rPr>
                <w:sz w:val="24"/>
                <w:szCs w:val="24"/>
                <w:lang w:val="uk-UA"/>
              </w:rPr>
            </w:pPr>
            <w:r w:rsidRPr="00A7786C">
              <w:rPr>
                <w:sz w:val="24"/>
                <w:szCs w:val="24"/>
                <w:lang w:val="uk-UA"/>
              </w:rPr>
              <w:t>Якщо Ваша участь буде підтверджена, ми повідомимо Вас про це елек</w:t>
            </w:r>
            <w:r>
              <w:rPr>
                <w:sz w:val="24"/>
                <w:szCs w:val="24"/>
                <w:lang w:val="uk-UA"/>
              </w:rPr>
              <w:t>тронною поштою або по телефону.</w:t>
            </w:r>
          </w:p>
          <w:p w:rsidR="00A7786C" w:rsidRPr="00A7786C" w:rsidRDefault="00A7786C" w:rsidP="00A7786C">
            <w:pPr>
              <w:jc w:val="both"/>
              <w:rPr>
                <w:sz w:val="24"/>
                <w:szCs w:val="24"/>
                <w:lang w:val="uk-UA"/>
              </w:rPr>
            </w:pPr>
            <w:r w:rsidRPr="00A7786C">
              <w:rPr>
                <w:sz w:val="24"/>
                <w:szCs w:val="24"/>
                <w:lang w:val="uk-UA"/>
              </w:rPr>
              <w:t>Останній термін подачі анке</w:t>
            </w:r>
            <w:r>
              <w:rPr>
                <w:sz w:val="24"/>
                <w:szCs w:val="24"/>
                <w:lang w:val="uk-UA"/>
              </w:rPr>
              <w:t>т – 17:00 01 березня 2016 року.</w:t>
            </w:r>
          </w:p>
          <w:p w:rsidR="00A7786C" w:rsidRPr="00A7786C" w:rsidRDefault="00A7786C" w:rsidP="00A7786C">
            <w:pPr>
              <w:jc w:val="both"/>
              <w:rPr>
                <w:sz w:val="24"/>
                <w:szCs w:val="24"/>
                <w:lang w:val="uk-UA"/>
              </w:rPr>
            </w:pPr>
            <w:r w:rsidRPr="00A7786C">
              <w:rPr>
                <w:sz w:val="24"/>
                <w:szCs w:val="24"/>
                <w:lang w:val="uk-UA"/>
              </w:rPr>
              <w:t>Анкети подаються в електронному вигляд</w:t>
            </w:r>
            <w:r>
              <w:rPr>
                <w:sz w:val="24"/>
                <w:szCs w:val="24"/>
                <w:lang w:val="uk-UA"/>
              </w:rPr>
              <w:t>і на адресу  adm.iscm@gmail.com</w:t>
            </w:r>
          </w:p>
          <w:p w:rsidR="00A7786C" w:rsidRDefault="00A7786C" w:rsidP="00A7786C">
            <w:pPr>
              <w:jc w:val="both"/>
              <w:rPr>
                <w:sz w:val="24"/>
                <w:szCs w:val="24"/>
                <w:lang w:val="uk-UA"/>
              </w:rPr>
            </w:pPr>
            <w:r w:rsidRPr="00A7786C">
              <w:rPr>
                <w:sz w:val="24"/>
                <w:szCs w:val="24"/>
                <w:lang w:val="uk-UA"/>
              </w:rPr>
              <w:t>Оголошення результатів планується - не пізніше 15 березня 2016 року</w:t>
            </w:r>
          </w:p>
          <w:p w:rsidR="00A7786C" w:rsidRPr="00A7786C" w:rsidRDefault="00A7786C" w:rsidP="00A7786C">
            <w:pPr>
              <w:jc w:val="both"/>
              <w:rPr>
                <w:sz w:val="24"/>
                <w:szCs w:val="24"/>
                <w:lang w:val="uk-UA"/>
              </w:rPr>
            </w:pPr>
            <w:r w:rsidRPr="00A7786C">
              <w:rPr>
                <w:b/>
                <w:sz w:val="24"/>
                <w:szCs w:val="24"/>
                <w:lang w:val="en-US"/>
              </w:rPr>
              <w:t>Deadline</w:t>
            </w:r>
            <w:r w:rsidRPr="00A7786C">
              <w:rPr>
                <w:b/>
                <w:sz w:val="24"/>
                <w:szCs w:val="24"/>
                <w:lang w:val="uk-UA"/>
              </w:rPr>
              <w:t>:</w:t>
            </w:r>
            <w:r>
              <w:rPr>
                <w:sz w:val="24"/>
                <w:szCs w:val="24"/>
                <w:lang w:val="uk-UA"/>
              </w:rPr>
              <w:t xml:space="preserve"> 1 березня 2016р.</w:t>
            </w:r>
          </w:p>
        </w:tc>
      </w:tr>
    </w:tbl>
    <w:p w:rsidR="00CD6C67" w:rsidRDefault="00CD6C67">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CD6C67" w:rsidRPr="00EB36AD" w:rsidTr="009E743D">
        <w:tc>
          <w:tcPr>
            <w:tcW w:w="10682" w:type="dxa"/>
            <w:gridSpan w:val="3"/>
            <w:shd w:val="clear" w:color="auto" w:fill="0000FF"/>
          </w:tcPr>
          <w:p w:rsidR="00CD6C67" w:rsidRPr="00EB36AD" w:rsidRDefault="00CD6C67" w:rsidP="009E743D">
            <w:pPr>
              <w:jc w:val="center"/>
              <w:rPr>
                <w:b/>
                <w:bCs/>
                <w:sz w:val="32"/>
                <w:szCs w:val="32"/>
                <w:lang w:val="uk-UA"/>
              </w:rPr>
            </w:pPr>
            <w:r w:rsidRPr="00CD6C67">
              <w:rPr>
                <w:sz w:val="30"/>
                <w:szCs w:val="30"/>
                <w:lang w:val="uk-UA"/>
              </w:rPr>
              <w:t>Єврейська історія, спільне минуле і спадщина: культура, міста, середовища</w:t>
            </w:r>
          </w:p>
        </w:tc>
      </w:tr>
      <w:tr w:rsidR="00CD6C67" w:rsidRPr="00EB36AD" w:rsidTr="009E743D">
        <w:tc>
          <w:tcPr>
            <w:tcW w:w="10682" w:type="dxa"/>
            <w:gridSpan w:val="3"/>
          </w:tcPr>
          <w:p w:rsidR="00CD6C67" w:rsidRDefault="00CD2D73" w:rsidP="009E743D">
            <w:pPr>
              <w:jc w:val="center"/>
              <w:rPr>
                <w:lang w:val="uk-UA"/>
              </w:rPr>
            </w:pPr>
            <w:hyperlink r:id="rId28" w:history="1">
              <w:r w:rsidR="00CD6C67" w:rsidRPr="00FD5980">
                <w:rPr>
                  <w:rStyle w:val="a9"/>
                </w:rPr>
                <w:t>http</w:t>
              </w:r>
              <w:r w:rsidR="00CD6C67" w:rsidRPr="00FD5980">
                <w:rPr>
                  <w:rStyle w:val="a9"/>
                  <w:lang w:val="uk-UA"/>
                </w:rPr>
                <w:t>://</w:t>
              </w:r>
              <w:r w:rsidR="00CD6C67" w:rsidRPr="00FD5980">
                <w:rPr>
                  <w:rStyle w:val="a9"/>
                </w:rPr>
                <w:t>www</w:t>
              </w:r>
              <w:r w:rsidR="00CD6C67" w:rsidRPr="00FD5980">
                <w:rPr>
                  <w:rStyle w:val="a9"/>
                  <w:lang w:val="uk-UA"/>
                </w:rPr>
                <w:t>.</w:t>
              </w:r>
              <w:r w:rsidR="00CD6C67" w:rsidRPr="00FD5980">
                <w:rPr>
                  <w:rStyle w:val="a9"/>
                </w:rPr>
                <w:t>lvivcenter</w:t>
              </w:r>
              <w:r w:rsidR="00CD6C67" w:rsidRPr="00FD5980">
                <w:rPr>
                  <w:rStyle w:val="a9"/>
                  <w:lang w:val="uk-UA"/>
                </w:rPr>
                <w:t>.</w:t>
              </w:r>
              <w:r w:rsidR="00CD6C67" w:rsidRPr="00FD5980">
                <w:rPr>
                  <w:rStyle w:val="a9"/>
                </w:rPr>
                <w:t>org</w:t>
              </w:r>
              <w:r w:rsidR="00CD6C67" w:rsidRPr="00FD5980">
                <w:rPr>
                  <w:rStyle w:val="a9"/>
                  <w:lang w:val="uk-UA"/>
                </w:rPr>
                <w:t>/</w:t>
              </w:r>
              <w:r w:rsidR="00CD6C67" w:rsidRPr="00FD5980">
                <w:rPr>
                  <w:rStyle w:val="a9"/>
                </w:rPr>
                <w:t>uk</w:t>
              </w:r>
              <w:r w:rsidR="00CD6C67" w:rsidRPr="00FD5980">
                <w:rPr>
                  <w:rStyle w:val="a9"/>
                  <w:lang w:val="uk-UA"/>
                </w:rPr>
                <w:t>/</w:t>
              </w:r>
              <w:r w:rsidR="00CD6C67" w:rsidRPr="00FD5980">
                <w:rPr>
                  <w:rStyle w:val="a9"/>
                </w:rPr>
                <w:t>summerschools</w:t>
              </w:r>
              <w:r w:rsidR="00CD6C67" w:rsidRPr="00FD5980">
                <w:rPr>
                  <w:rStyle w:val="a9"/>
                  <w:lang w:val="uk-UA"/>
                </w:rPr>
                <w:t>/</w:t>
              </w:r>
              <w:r w:rsidR="00CD6C67" w:rsidRPr="00FD5980">
                <w:rPr>
                  <w:rStyle w:val="a9"/>
                </w:rPr>
                <w:t>jewish</w:t>
              </w:r>
              <w:r w:rsidR="00CD6C67" w:rsidRPr="00FD5980">
                <w:rPr>
                  <w:rStyle w:val="a9"/>
                  <w:lang w:val="uk-UA"/>
                </w:rPr>
                <w:t>-</w:t>
              </w:r>
              <w:r w:rsidR="00CD6C67" w:rsidRPr="00FD5980">
                <w:rPr>
                  <w:rStyle w:val="a9"/>
                </w:rPr>
                <w:t>history</w:t>
              </w:r>
              <w:r w:rsidR="00CD6C67" w:rsidRPr="00FD5980">
                <w:rPr>
                  <w:rStyle w:val="a9"/>
                  <w:lang w:val="uk-UA"/>
                </w:rPr>
                <w:t>-2016/</w:t>
              </w:r>
            </w:hyperlink>
            <w:r w:rsidR="00CD6C67">
              <w:rPr>
                <w:lang w:val="uk-UA"/>
              </w:rPr>
              <w:t xml:space="preserve"> </w:t>
            </w:r>
          </w:p>
          <w:p w:rsidR="00CD6C67" w:rsidRPr="00CD6C67" w:rsidRDefault="00CD6C67" w:rsidP="00CD6C67">
            <w:pPr>
              <w:rPr>
                <w:lang w:val="uk-UA"/>
              </w:rPr>
            </w:pPr>
          </w:p>
        </w:tc>
      </w:tr>
      <w:tr w:rsidR="00CD6C67" w:rsidRPr="004C13EC"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CD6C67" w:rsidRDefault="00CD6C67" w:rsidP="009E743D">
            <w:pPr>
              <w:jc w:val="center"/>
              <w:rPr>
                <w:lang w:val="uk-UA"/>
              </w:rPr>
            </w:pPr>
            <w:r w:rsidRPr="00912994">
              <w:rPr>
                <w:noProof/>
              </w:rPr>
              <w:drawing>
                <wp:inline distT="0" distB="0" distL="0" distR="0" wp14:anchorId="1466C385" wp14:editId="45677053">
                  <wp:extent cx="409575" cy="409575"/>
                  <wp:effectExtent l="19050" t="0" r="9525" b="0"/>
                  <wp:docPr id="51"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D6C67" w:rsidRPr="003B4BC9" w:rsidRDefault="00CD6C67" w:rsidP="009E743D">
            <w:pPr>
              <w:jc w:val="center"/>
              <w:rPr>
                <w:lang w:val="uk-UA"/>
              </w:rPr>
            </w:pPr>
            <w:r>
              <w:rPr>
                <w:b/>
                <w:bCs/>
                <w:sz w:val="20"/>
                <w:szCs w:val="20"/>
                <w:lang w:val="uk-UA"/>
              </w:rPr>
              <w:t>безкоштовно</w:t>
            </w:r>
          </w:p>
        </w:tc>
        <w:tc>
          <w:tcPr>
            <w:tcW w:w="7880" w:type="dxa"/>
            <w:vMerge w:val="restart"/>
            <w:tcBorders>
              <w:left w:val="single" w:sz="4" w:space="0" w:color="auto"/>
            </w:tcBorders>
          </w:tcPr>
          <w:p w:rsidR="00CD6C67" w:rsidRPr="00191C72" w:rsidRDefault="00CD6C67" w:rsidP="00CD6C67">
            <w:pPr>
              <w:pStyle w:val="Default"/>
              <w:jc w:val="both"/>
              <w:rPr>
                <w:rFonts w:asciiTheme="minorHAnsi" w:hAnsiTheme="minorHAnsi" w:cstheme="minorHAnsi"/>
                <w:color w:val="auto"/>
                <w:szCs w:val="22"/>
                <w:lang w:val="uk-UA"/>
              </w:rPr>
            </w:pPr>
            <w:r w:rsidRPr="00CD6C67">
              <w:rPr>
                <w:rFonts w:asciiTheme="minorHAnsi" w:hAnsiTheme="minorHAnsi" w:cstheme="minorHAnsi"/>
                <w:color w:val="auto"/>
                <w:szCs w:val="22"/>
                <w:lang w:val="uk-UA"/>
              </w:rPr>
              <w:t xml:space="preserve">Літня школа має на меті забезпечити високий рівень знань про стан найновіших підходів і досліджень з історії євреїв Центральної та Східної Європи, розвиток дослідницьких і практичних навиків, критичного мислення для аналізу різних наративів минулого та їх використання, а також формування середовища молодих вчених, практиків і викладачів у Східній Європі та за її межами, які досліджують, зберігають і популяризують єврейську спадщину як частину багатоетнічної спадщини регіону. Школа створює простір для формування учасницької історичної культури та подолання ієрархізованих моделей практикування історії і спадщини. Програма включає лекції з єврейської історії Східної Європи ХІХ-ХХ століть, початковий курс їдишу та семінари з транснаціональних підходів та тем, культурної історії, студій пам'яті та спадщини. </w:t>
            </w:r>
          </w:p>
        </w:tc>
      </w:tr>
      <w:tr w:rsidR="00CD6C67"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CD6C67" w:rsidRDefault="00CD6C67" w:rsidP="009E743D">
            <w:pPr>
              <w:jc w:val="center"/>
              <w:rPr>
                <w:lang w:val="uk-UA"/>
              </w:rPr>
            </w:pPr>
            <w:r w:rsidRPr="00912994">
              <w:rPr>
                <w:noProof/>
              </w:rPr>
              <w:drawing>
                <wp:inline distT="0" distB="0" distL="0" distR="0" wp14:anchorId="2C4D0409" wp14:editId="21A0859E">
                  <wp:extent cx="419100" cy="419100"/>
                  <wp:effectExtent l="0" t="0" r="0" b="0"/>
                  <wp:docPr id="52"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D6C67" w:rsidRPr="00953DA5" w:rsidRDefault="00CD6C67" w:rsidP="009E743D">
            <w:pPr>
              <w:jc w:val="center"/>
              <w:rPr>
                <w:b/>
                <w:bCs/>
                <w:sz w:val="20"/>
                <w:szCs w:val="20"/>
                <w:lang w:val="uk-UA"/>
              </w:rPr>
            </w:pPr>
            <w:r>
              <w:rPr>
                <w:b/>
                <w:bCs/>
                <w:sz w:val="20"/>
                <w:szCs w:val="20"/>
                <w:lang w:val="uk-UA"/>
              </w:rPr>
              <w:t>8 квітня 2016р.</w:t>
            </w:r>
          </w:p>
        </w:tc>
        <w:tc>
          <w:tcPr>
            <w:tcW w:w="7880" w:type="dxa"/>
            <w:vMerge/>
            <w:tcBorders>
              <w:left w:val="single" w:sz="4" w:space="0" w:color="auto"/>
            </w:tcBorders>
          </w:tcPr>
          <w:p w:rsidR="00CD6C67" w:rsidRDefault="00CD6C67" w:rsidP="009E743D">
            <w:pPr>
              <w:jc w:val="center"/>
              <w:rPr>
                <w:lang w:val="uk-UA"/>
              </w:rPr>
            </w:pPr>
          </w:p>
        </w:tc>
      </w:tr>
      <w:tr w:rsidR="00CD6C67"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CD6C67" w:rsidRDefault="00CD6C67" w:rsidP="009E743D">
            <w:pPr>
              <w:jc w:val="center"/>
              <w:rPr>
                <w:lang w:val="uk-UA"/>
              </w:rPr>
            </w:pPr>
            <w:r w:rsidRPr="00912994">
              <w:rPr>
                <w:noProof/>
              </w:rPr>
              <w:drawing>
                <wp:inline distT="0" distB="0" distL="0" distR="0" wp14:anchorId="2632C8A7" wp14:editId="054888BC">
                  <wp:extent cx="400050" cy="400050"/>
                  <wp:effectExtent l="0" t="0" r="0" b="0"/>
                  <wp:docPr id="53"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D6C67" w:rsidRDefault="00CD6C67" w:rsidP="009E743D">
            <w:pPr>
              <w:jc w:val="center"/>
              <w:rPr>
                <w:lang w:val="uk-UA"/>
              </w:rPr>
            </w:pPr>
            <w:r>
              <w:rPr>
                <w:b/>
                <w:bCs/>
                <w:sz w:val="20"/>
                <w:szCs w:val="20"/>
                <w:lang w:val="uk-UA"/>
              </w:rPr>
              <w:t xml:space="preserve">Англійська </w:t>
            </w:r>
          </w:p>
        </w:tc>
        <w:tc>
          <w:tcPr>
            <w:tcW w:w="7880" w:type="dxa"/>
            <w:vMerge/>
            <w:tcBorders>
              <w:left w:val="single" w:sz="4" w:space="0" w:color="auto"/>
            </w:tcBorders>
          </w:tcPr>
          <w:p w:rsidR="00CD6C67" w:rsidRDefault="00CD6C67" w:rsidP="009E743D">
            <w:pPr>
              <w:jc w:val="center"/>
              <w:rPr>
                <w:lang w:val="uk-UA"/>
              </w:rPr>
            </w:pPr>
          </w:p>
        </w:tc>
      </w:tr>
      <w:tr w:rsidR="00CD6C67"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CD6C67" w:rsidRDefault="00CD6C67" w:rsidP="009E743D">
            <w:pPr>
              <w:jc w:val="center"/>
              <w:rPr>
                <w:lang w:val="uk-UA"/>
              </w:rPr>
            </w:pPr>
            <w:r w:rsidRPr="00912994">
              <w:rPr>
                <w:noProof/>
              </w:rPr>
              <w:drawing>
                <wp:inline distT="0" distB="0" distL="0" distR="0" wp14:anchorId="4AB25483" wp14:editId="3660F29E">
                  <wp:extent cx="419100" cy="419100"/>
                  <wp:effectExtent l="0" t="0" r="0" b="0"/>
                  <wp:docPr id="54"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CD6C67" w:rsidRPr="00BF1764" w:rsidRDefault="00CD6C67" w:rsidP="009E743D">
            <w:pPr>
              <w:jc w:val="center"/>
              <w:rPr>
                <w:lang w:val="uk-UA"/>
              </w:rPr>
            </w:pPr>
            <w:r>
              <w:rPr>
                <w:b/>
                <w:bCs/>
                <w:sz w:val="20"/>
                <w:szCs w:val="20"/>
                <w:lang w:val="uk-UA"/>
              </w:rPr>
              <w:t>Магістри, аспіранти, молоді дослідники</w:t>
            </w:r>
          </w:p>
        </w:tc>
        <w:tc>
          <w:tcPr>
            <w:tcW w:w="7880" w:type="dxa"/>
            <w:vMerge/>
            <w:tcBorders>
              <w:left w:val="single" w:sz="4" w:space="0" w:color="auto"/>
            </w:tcBorders>
          </w:tcPr>
          <w:p w:rsidR="00CD6C67" w:rsidRDefault="00CD6C67" w:rsidP="009E743D">
            <w:pPr>
              <w:jc w:val="center"/>
              <w:rPr>
                <w:lang w:val="uk-UA"/>
              </w:rPr>
            </w:pPr>
          </w:p>
        </w:tc>
      </w:tr>
      <w:tr w:rsidR="00CD6C67" w:rsidRPr="00D479E0" w:rsidTr="009E743D">
        <w:tc>
          <w:tcPr>
            <w:tcW w:w="10682" w:type="dxa"/>
            <w:gridSpan w:val="3"/>
          </w:tcPr>
          <w:p w:rsidR="00CD6C67" w:rsidRDefault="00CD6C67" w:rsidP="009E743D">
            <w:pPr>
              <w:jc w:val="both"/>
              <w:rPr>
                <w:sz w:val="24"/>
                <w:szCs w:val="24"/>
                <w:lang w:val="uk-UA"/>
              </w:rPr>
            </w:pPr>
            <w:r w:rsidRPr="00CD6C67">
              <w:rPr>
                <w:sz w:val="24"/>
                <w:szCs w:val="24"/>
                <w:lang w:val="uk-UA"/>
              </w:rPr>
              <w:t>Важливою частиною програми є практична робота з джерелами та вивчення різних форматів реалізації проектів у публічному просторі міста. Програма включає подорожі історичними місцями й містами, зустрічі з фахівцями, дослідниками, місцевою громадою та дискусії.</w:t>
            </w:r>
          </w:p>
          <w:p w:rsidR="00CD6C67" w:rsidRDefault="00CD6C67" w:rsidP="009E743D">
            <w:pPr>
              <w:jc w:val="both"/>
              <w:rPr>
                <w:sz w:val="24"/>
                <w:szCs w:val="24"/>
                <w:lang w:val="uk-UA"/>
              </w:rPr>
            </w:pPr>
            <w:r w:rsidRPr="00CD6C67">
              <w:rPr>
                <w:sz w:val="24"/>
                <w:szCs w:val="24"/>
                <w:lang w:val="uk-UA"/>
              </w:rPr>
              <w:t>Програма триває чотири тижні й складається з 40 годин початкового курсу їдишу, 80 годин лекцій, семінарів та воркшопу. Програма виходить за межі академічної історії та залучає різноманітні форми практичної роботи з історичним матеріалом.</w:t>
            </w:r>
          </w:p>
          <w:p w:rsidR="00CD6C67" w:rsidRPr="00CD6C67" w:rsidRDefault="00CD6C67" w:rsidP="00CD6C67">
            <w:pPr>
              <w:jc w:val="both"/>
              <w:rPr>
                <w:sz w:val="24"/>
                <w:szCs w:val="24"/>
                <w:lang w:val="uk-UA"/>
              </w:rPr>
            </w:pPr>
            <w:r w:rsidRPr="00CD6C67">
              <w:rPr>
                <w:sz w:val="24"/>
                <w:szCs w:val="24"/>
                <w:lang w:val="uk-UA"/>
              </w:rPr>
              <w:t>Літня школа запрошує магістрантів та аспірантів, молодих дослідників (до 35 років), викладачів вишів, музейних працівників, практиків спадщини з Укра</w:t>
            </w:r>
            <w:r>
              <w:rPr>
                <w:sz w:val="24"/>
                <w:szCs w:val="24"/>
                <w:lang w:val="uk-UA"/>
              </w:rPr>
              <w:t>їни, Білорусі, Польщі та Росії.</w:t>
            </w:r>
          </w:p>
          <w:p w:rsidR="00CD6C67" w:rsidRDefault="00CD6C67" w:rsidP="00CD6C67">
            <w:pPr>
              <w:jc w:val="both"/>
              <w:rPr>
                <w:sz w:val="24"/>
                <w:szCs w:val="24"/>
                <w:lang w:val="uk-UA"/>
              </w:rPr>
            </w:pPr>
            <w:r w:rsidRPr="00CD6C67">
              <w:rPr>
                <w:sz w:val="24"/>
                <w:szCs w:val="24"/>
                <w:lang w:val="uk-UA"/>
              </w:rPr>
              <w:t>Робоча мова – англійська. Учасники повинні вільно висловлюватися англійською для продуктивної роботи на заняттях та в робочих групах.</w:t>
            </w:r>
          </w:p>
          <w:p w:rsidR="00CD6C67" w:rsidRPr="00CD6C67" w:rsidRDefault="00CD6C67" w:rsidP="00CD6C67">
            <w:pPr>
              <w:jc w:val="both"/>
              <w:rPr>
                <w:sz w:val="24"/>
                <w:szCs w:val="24"/>
                <w:lang w:val="uk-UA"/>
              </w:rPr>
            </w:pPr>
            <w:r>
              <w:rPr>
                <w:sz w:val="24"/>
                <w:szCs w:val="24"/>
                <w:lang w:val="uk-UA"/>
              </w:rPr>
              <w:t>Заявка повинна містити:</w:t>
            </w:r>
          </w:p>
          <w:p w:rsidR="00CD6C67" w:rsidRPr="00CD6C67" w:rsidRDefault="00CD6C67" w:rsidP="00CD6C67">
            <w:pPr>
              <w:pStyle w:val="ab"/>
              <w:numPr>
                <w:ilvl w:val="0"/>
                <w:numId w:val="23"/>
              </w:numPr>
              <w:jc w:val="both"/>
              <w:rPr>
                <w:sz w:val="24"/>
                <w:szCs w:val="24"/>
                <w:lang w:val="uk-UA"/>
              </w:rPr>
            </w:pPr>
            <w:r w:rsidRPr="00CD6C67">
              <w:rPr>
                <w:sz w:val="24"/>
                <w:szCs w:val="24"/>
                <w:lang w:val="uk-UA"/>
              </w:rPr>
              <w:t>резюме (CV)</w:t>
            </w:r>
          </w:p>
          <w:p w:rsidR="00CD6C67" w:rsidRPr="00CD6C67" w:rsidRDefault="00CD6C67" w:rsidP="00CD6C67">
            <w:pPr>
              <w:pStyle w:val="ab"/>
              <w:numPr>
                <w:ilvl w:val="0"/>
                <w:numId w:val="23"/>
              </w:numPr>
              <w:jc w:val="both"/>
              <w:rPr>
                <w:sz w:val="24"/>
                <w:szCs w:val="24"/>
                <w:lang w:val="uk-UA"/>
              </w:rPr>
            </w:pPr>
            <w:r w:rsidRPr="00CD6C67">
              <w:rPr>
                <w:sz w:val="24"/>
                <w:szCs w:val="24"/>
                <w:lang w:val="uk-UA"/>
              </w:rPr>
              <w:t>мотиваційний лист (не більше 3000 знаків про те, чому ви хочете взяти участь у школі)</w:t>
            </w:r>
          </w:p>
          <w:p w:rsidR="00CD6C67" w:rsidRPr="00CD6C67" w:rsidRDefault="00CD6C67" w:rsidP="00CD6C67">
            <w:pPr>
              <w:pStyle w:val="ab"/>
              <w:numPr>
                <w:ilvl w:val="0"/>
                <w:numId w:val="23"/>
              </w:numPr>
              <w:jc w:val="both"/>
              <w:rPr>
                <w:sz w:val="24"/>
                <w:szCs w:val="24"/>
                <w:lang w:val="uk-UA"/>
              </w:rPr>
            </w:pPr>
            <w:r w:rsidRPr="00CD6C67">
              <w:rPr>
                <w:sz w:val="24"/>
                <w:szCs w:val="24"/>
                <w:lang w:val="uk-UA"/>
              </w:rPr>
              <w:lastRenderedPageBreak/>
              <w:t>опис проекту (не більше 3000 знаків; це може бути дослідницький, освітній або культурний проект, пов'язаний із єврейською історією, багатоетнічною історією або питаннями спадщини, над яким Ви тепер працюєте або плануєте працювати)</w:t>
            </w:r>
          </w:p>
          <w:p w:rsidR="00CD6C67" w:rsidRPr="00CD6C67" w:rsidRDefault="00CD6C67" w:rsidP="00CD6C67">
            <w:pPr>
              <w:pStyle w:val="ab"/>
              <w:numPr>
                <w:ilvl w:val="0"/>
                <w:numId w:val="23"/>
              </w:numPr>
              <w:jc w:val="both"/>
              <w:rPr>
                <w:sz w:val="24"/>
                <w:szCs w:val="24"/>
                <w:lang w:val="uk-UA"/>
              </w:rPr>
            </w:pPr>
            <w:r w:rsidRPr="00CD6C67">
              <w:rPr>
                <w:sz w:val="24"/>
                <w:szCs w:val="24"/>
                <w:lang w:val="uk-UA"/>
              </w:rPr>
              <w:t>Контактний телефон / електронна пошта двох дослідників/викладачів, до яких ми можемо звернутися за рекомендацією при потребі.</w:t>
            </w:r>
          </w:p>
          <w:p w:rsidR="00CD6C67" w:rsidRPr="00CD6C67" w:rsidRDefault="00CD6C67" w:rsidP="00CD6C67">
            <w:pPr>
              <w:jc w:val="both"/>
              <w:rPr>
                <w:sz w:val="24"/>
                <w:szCs w:val="24"/>
                <w:lang w:val="uk-UA"/>
              </w:rPr>
            </w:pPr>
            <w:r w:rsidRPr="00CD6C67">
              <w:rPr>
                <w:sz w:val="24"/>
                <w:szCs w:val="24"/>
                <w:lang w:val="uk-UA"/>
              </w:rPr>
              <w:t xml:space="preserve">Заявки просимо подавати на адресу: </w:t>
            </w:r>
            <w:hyperlink r:id="rId29" w:history="1">
              <w:r w:rsidRPr="00FD5980">
                <w:rPr>
                  <w:rStyle w:val="a9"/>
                  <w:sz w:val="24"/>
                  <w:szCs w:val="24"/>
                  <w:lang w:val="uk-UA"/>
                </w:rPr>
                <w:t>summerschool@lvivcenter.org</w:t>
              </w:r>
            </w:hyperlink>
            <w:r>
              <w:rPr>
                <w:sz w:val="24"/>
                <w:szCs w:val="24"/>
                <w:lang w:val="uk-UA"/>
              </w:rPr>
              <w:t xml:space="preserve"> </w:t>
            </w:r>
            <w:r w:rsidRPr="00CD6C67">
              <w:rPr>
                <w:sz w:val="24"/>
                <w:szCs w:val="24"/>
                <w:lang w:val="uk-UA"/>
              </w:rPr>
              <w:t xml:space="preserve"> до 8 квітня 2016 р. У "Темі" листа потрібно зазначити "Заявка на Літню школю 2016 року". Заявки приймаємо англійською, українською, польсь</w:t>
            </w:r>
            <w:r>
              <w:rPr>
                <w:sz w:val="24"/>
                <w:szCs w:val="24"/>
                <w:lang w:val="uk-UA"/>
              </w:rPr>
              <w:t>кою, російською та білоруською.</w:t>
            </w:r>
          </w:p>
          <w:p w:rsidR="00CD6C67" w:rsidRDefault="00CD6C67" w:rsidP="00CD6C67">
            <w:pPr>
              <w:jc w:val="both"/>
              <w:rPr>
                <w:sz w:val="24"/>
                <w:szCs w:val="24"/>
                <w:lang w:val="uk-UA"/>
              </w:rPr>
            </w:pPr>
            <w:r w:rsidRPr="00CD6C67">
              <w:rPr>
                <w:sz w:val="24"/>
                <w:szCs w:val="24"/>
                <w:lang w:val="uk-UA"/>
              </w:rPr>
              <w:t>Журі оцінюватиме заявки і відбере фіналістів до 17 квітня. Фіналістів вибірково запрошуватимуть на Skype-співбесіду впродовж наступного тижня.</w:t>
            </w:r>
          </w:p>
          <w:p w:rsidR="0098572F" w:rsidRPr="00A7786C" w:rsidRDefault="0098572F" w:rsidP="0098572F">
            <w:pPr>
              <w:jc w:val="both"/>
              <w:rPr>
                <w:sz w:val="24"/>
                <w:szCs w:val="24"/>
                <w:lang w:val="uk-UA"/>
              </w:rPr>
            </w:pPr>
            <w:r w:rsidRPr="00A7786C">
              <w:rPr>
                <w:b/>
                <w:sz w:val="24"/>
                <w:szCs w:val="24"/>
                <w:lang w:val="en-US"/>
              </w:rPr>
              <w:t>Deadline</w:t>
            </w:r>
            <w:r w:rsidRPr="00A7786C">
              <w:rPr>
                <w:b/>
                <w:sz w:val="24"/>
                <w:szCs w:val="24"/>
                <w:lang w:val="uk-UA"/>
              </w:rPr>
              <w:t>:</w:t>
            </w:r>
            <w:r>
              <w:rPr>
                <w:sz w:val="24"/>
                <w:szCs w:val="24"/>
                <w:lang w:val="uk-UA"/>
              </w:rPr>
              <w:t xml:space="preserve"> 8 квітня 2016р.</w:t>
            </w:r>
          </w:p>
        </w:tc>
      </w:tr>
    </w:tbl>
    <w:p w:rsidR="007828D9" w:rsidRDefault="007828D9">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7828D9" w:rsidRPr="00EB36AD" w:rsidTr="009E743D">
        <w:tc>
          <w:tcPr>
            <w:tcW w:w="10682" w:type="dxa"/>
            <w:gridSpan w:val="3"/>
            <w:shd w:val="clear" w:color="auto" w:fill="0000FF"/>
          </w:tcPr>
          <w:p w:rsidR="007828D9" w:rsidRPr="00EB36AD" w:rsidRDefault="007828D9" w:rsidP="009E743D">
            <w:pPr>
              <w:jc w:val="center"/>
              <w:rPr>
                <w:b/>
                <w:bCs/>
                <w:sz w:val="32"/>
                <w:szCs w:val="32"/>
                <w:lang w:val="uk-UA"/>
              </w:rPr>
            </w:pPr>
            <w:r w:rsidRPr="007828D9">
              <w:rPr>
                <w:sz w:val="30"/>
                <w:szCs w:val="30"/>
                <w:lang w:val="uk-UA"/>
              </w:rPr>
              <w:t>Стипендії в рамках Національної стипендіальної програми Словацької Республіки</w:t>
            </w:r>
          </w:p>
        </w:tc>
      </w:tr>
      <w:tr w:rsidR="007828D9" w:rsidRPr="00EB36AD" w:rsidTr="009E743D">
        <w:tc>
          <w:tcPr>
            <w:tcW w:w="10682" w:type="dxa"/>
            <w:gridSpan w:val="3"/>
          </w:tcPr>
          <w:p w:rsidR="007828D9" w:rsidRDefault="00CD2D73" w:rsidP="007828D9">
            <w:pPr>
              <w:jc w:val="center"/>
              <w:rPr>
                <w:lang w:val="uk-UA"/>
              </w:rPr>
            </w:pPr>
            <w:hyperlink r:id="rId30" w:history="1">
              <w:r w:rsidR="007828D9" w:rsidRPr="00FD5980">
                <w:rPr>
                  <w:rStyle w:val="a9"/>
                </w:rPr>
                <w:t>http://www.scholarships.sk/</w:t>
              </w:r>
            </w:hyperlink>
          </w:p>
          <w:p w:rsidR="007828D9" w:rsidRPr="007828D9" w:rsidRDefault="007828D9" w:rsidP="009E743D">
            <w:pPr>
              <w:rPr>
                <w:lang w:val="uk-UA"/>
              </w:rPr>
            </w:pPr>
          </w:p>
        </w:tc>
      </w:tr>
      <w:tr w:rsidR="007828D9" w:rsidRPr="00D479E0"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7828D9" w:rsidRDefault="007828D9" w:rsidP="009E743D">
            <w:pPr>
              <w:jc w:val="center"/>
              <w:rPr>
                <w:lang w:val="uk-UA"/>
              </w:rPr>
            </w:pPr>
            <w:r w:rsidRPr="00912994">
              <w:rPr>
                <w:noProof/>
              </w:rPr>
              <w:drawing>
                <wp:inline distT="0" distB="0" distL="0" distR="0" wp14:anchorId="404866BF" wp14:editId="349A94F0">
                  <wp:extent cx="409575" cy="409575"/>
                  <wp:effectExtent l="19050" t="0" r="9525" b="0"/>
                  <wp:docPr id="55"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828D9" w:rsidRPr="003B4BC9" w:rsidRDefault="007828D9" w:rsidP="009E743D">
            <w:pPr>
              <w:jc w:val="center"/>
              <w:rPr>
                <w:lang w:val="uk-UA"/>
              </w:rPr>
            </w:pPr>
            <w:r>
              <w:rPr>
                <w:b/>
                <w:bCs/>
                <w:sz w:val="20"/>
                <w:szCs w:val="20"/>
                <w:lang w:val="uk-UA"/>
              </w:rPr>
              <w:t>Можливе отримання стипендії</w:t>
            </w:r>
          </w:p>
        </w:tc>
        <w:tc>
          <w:tcPr>
            <w:tcW w:w="7880" w:type="dxa"/>
            <w:vMerge w:val="restart"/>
            <w:tcBorders>
              <w:left w:val="single" w:sz="4" w:space="0" w:color="auto"/>
            </w:tcBorders>
          </w:tcPr>
          <w:p w:rsidR="007828D9" w:rsidRDefault="007828D9" w:rsidP="009E743D">
            <w:pPr>
              <w:pStyle w:val="Default"/>
              <w:jc w:val="both"/>
              <w:rPr>
                <w:rFonts w:asciiTheme="minorHAnsi" w:hAnsiTheme="minorHAnsi" w:cstheme="minorHAnsi"/>
                <w:color w:val="auto"/>
                <w:szCs w:val="22"/>
                <w:lang w:val="uk-UA"/>
              </w:rPr>
            </w:pPr>
            <w:r w:rsidRPr="007828D9">
              <w:rPr>
                <w:rFonts w:asciiTheme="minorHAnsi" w:hAnsiTheme="minorHAnsi" w:cstheme="minorHAnsi"/>
                <w:color w:val="auto"/>
                <w:szCs w:val="22"/>
                <w:lang w:val="uk-UA"/>
              </w:rPr>
              <w:t>У рамках Національної стипендіальної програми Словацької Республіки для підтримки мобільності студентів та аспірантів, викладачів ВНЗ, дослідників і митців було оголошено про початок подання заявок на здобуття стипендій на навчання, дослідницьке і лекційне стажування у Словаччині в 2016/2017 академічному році.</w:t>
            </w:r>
          </w:p>
          <w:p w:rsidR="007828D9" w:rsidRPr="00191C72" w:rsidRDefault="007828D9" w:rsidP="009E743D">
            <w:pPr>
              <w:pStyle w:val="Default"/>
              <w:jc w:val="both"/>
              <w:rPr>
                <w:rFonts w:asciiTheme="minorHAnsi" w:hAnsiTheme="minorHAnsi" w:cstheme="minorHAnsi"/>
                <w:color w:val="auto"/>
                <w:szCs w:val="22"/>
                <w:lang w:val="uk-UA"/>
              </w:rPr>
            </w:pPr>
            <w:r w:rsidRPr="007828D9">
              <w:rPr>
                <w:rFonts w:asciiTheme="minorHAnsi" w:hAnsiTheme="minorHAnsi" w:cstheme="minorHAnsi"/>
                <w:color w:val="auto"/>
                <w:szCs w:val="22"/>
                <w:lang w:val="uk-UA"/>
              </w:rPr>
              <w:t>Програма фінансується Міністерством освіти, науки, досліджень та спорту Словацької Республіки; адміністративну підтримку програми забезпечує Словацьке академічне інформаційне агентство «SAI,n.o.». Стипендіати Національної стипендіальної програми є стипендіатами Уряду Словацької Республіки.</w:t>
            </w:r>
          </w:p>
        </w:tc>
      </w:tr>
      <w:tr w:rsidR="007828D9"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7828D9" w:rsidRDefault="007828D9" w:rsidP="009E743D">
            <w:pPr>
              <w:jc w:val="center"/>
              <w:rPr>
                <w:lang w:val="uk-UA"/>
              </w:rPr>
            </w:pPr>
            <w:r w:rsidRPr="00912994">
              <w:rPr>
                <w:noProof/>
              </w:rPr>
              <w:drawing>
                <wp:inline distT="0" distB="0" distL="0" distR="0" wp14:anchorId="29509614" wp14:editId="139A3D68">
                  <wp:extent cx="419100" cy="419100"/>
                  <wp:effectExtent l="0" t="0" r="0" b="0"/>
                  <wp:docPr id="56"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828D9" w:rsidRPr="00953DA5" w:rsidRDefault="007828D9" w:rsidP="009E743D">
            <w:pPr>
              <w:jc w:val="center"/>
              <w:rPr>
                <w:b/>
                <w:bCs/>
                <w:sz w:val="20"/>
                <w:szCs w:val="20"/>
                <w:lang w:val="uk-UA"/>
              </w:rPr>
            </w:pPr>
            <w:r>
              <w:rPr>
                <w:b/>
                <w:bCs/>
                <w:sz w:val="20"/>
                <w:szCs w:val="20"/>
                <w:lang w:val="uk-UA"/>
              </w:rPr>
              <w:t>30 квітня, 31 жовтня 2016р.</w:t>
            </w:r>
          </w:p>
        </w:tc>
        <w:tc>
          <w:tcPr>
            <w:tcW w:w="7880" w:type="dxa"/>
            <w:vMerge/>
            <w:tcBorders>
              <w:left w:val="single" w:sz="4" w:space="0" w:color="auto"/>
            </w:tcBorders>
          </w:tcPr>
          <w:p w:rsidR="007828D9" w:rsidRDefault="007828D9" w:rsidP="009E743D">
            <w:pPr>
              <w:jc w:val="center"/>
              <w:rPr>
                <w:lang w:val="uk-UA"/>
              </w:rPr>
            </w:pPr>
          </w:p>
        </w:tc>
      </w:tr>
      <w:tr w:rsidR="007828D9"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7828D9" w:rsidRDefault="007828D9" w:rsidP="009E743D">
            <w:pPr>
              <w:jc w:val="center"/>
              <w:rPr>
                <w:lang w:val="uk-UA"/>
              </w:rPr>
            </w:pPr>
            <w:r w:rsidRPr="00912994">
              <w:rPr>
                <w:noProof/>
              </w:rPr>
              <w:drawing>
                <wp:inline distT="0" distB="0" distL="0" distR="0" wp14:anchorId="1F3284D7" wp14:editId="701EFF93">
                  <wp:extent cx="400050" cy="400050"/>
                  <wp:effectExtent l="0" t="0" r="0" b="0"/>
                  <wp:docPr id="57"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828D9" w:rsidRDefault="007828D9" w:rsidP="009E743D">
            <w:pPr>
              <w:jc w:val="center"/>
              <w:rPr>
                <w:lang w:val="uk-UA"/>
              </w:rPr>
            </w:pPr>
            <w:r>
              <w:rPr>
                <w:b/>
                <w:bCs/>
                <w:sz w:val="20"/>
                <w:szCs w:val="20"/>
                <w:lang w:val="uk-UA"/>
              </w:rPr>
              <w:t xml:space="preserve">Англійська </w:t>
            </w:r>
          </w:p>
        </w:tc>
        <w:tc>
          <w:tcPr>
            <w:tcW w:w="7880" w:type="dxa"/>
            <w:vMerge/>
            <w:tcBorders>
              <w:left w:val="single" w:sz="4" w:space="0" w:color="auto"/>
            </w:tcBorders>
          </w:tcPr>
          <w:p w:rsidR="007828D9" w:rsidRDefault="007828D9" w:rsidP="009E743D">
            <w:pPr>
              <w:jc w:val="center"/>
              <w:rPr>
                <w:lang w:val="uk-UA"/>
              </w:rPr>
            </w:pPr>
          </w:p>
        </w:tc>
      </w:tr>
      <w:tr w:rsidR="007828D9"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7828D9" w:rsidRDefault="007828D9" w:rsidP="009E743D">
            <w:pPr>
              <w:jc w:val="center"/>
              <w:rPr>
                <w:lang w:val="uk-UA"/>
              </w:rPr>
            </w:pPr>
            <w:r w:rsidRPr="00912994">
              <w:rPr>
                <w:noProof/>
              </w:rPr>
              <w:drawing>
                <wp:inline distT="0" distB="0" distL="0" distR="0" wp14:anchorId="703F9193" wp14:editId="51C0B940">
                  <wp:extent cx="419100" cy="419100"/>
                  <wp:effectExtent l="0" t="0" r="0" b="0"/>
                  <wp:docPr id="58"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828D9" w:rsidRPr="00BF1764" w:rsidRDefault="007828D9" w:rsidP="009E743D">
            <w:pPr>
              <w:jc w:val="center"/>
              <w:rPr>
                <w:lang w:val="uk-UA"/>
              </w:rPr>
            </w:pPr>
            <w:r>
              <w:rPr>
                <w:b/>
                <w:bCs/>
                <w:sz w:val="20"/>
                <w:szCs w:val="20"/>
                <w:lang w:val="uk-UA"/>
              </w:rPr>
              <w:t xml:space="preserve">Студенти </w:t>
            </w:r>
          </w:p>
        </w:tc>
        <w:tc>
          <w:tcPr>
            <w:tcW w:w="7880" w:type="dxa"/>
            <w:vMerge/>
            <w:tcBorders>
              <w:left w:val="single" w:sz="4" w:space="0" w:color="auto"/>
            </w:tcBorders>
          </w:tcPr>
          <w:p w:rsidR="007828D9" w:rsidRDefault="007828D9" w:rsidP="009E743D">
            <w:pPr>
              <w:jc w:val="center"/>
              <w:rPr>
                <w:lang w:val="uk-UA"/>
              </w:rPr>
            </w:pPr>
          </w:p>
        </w:tc>
      </w:tr>
      <w:tr w:rsidR="007828D9" w:rsidRPr="00D479E0" w:rsidTr="009E743D">
        <w:tc>
          <w:tcPr>
            <w:tcW w:w="10682" w:type="dxa"/>
            <w:gridSpan w:val="3"/>
          </w:tcPr>
          <w:p w:rsidR="007828D9" w:rsidRPr="007828D9" w:rsidRDefault="007828D9" w:rsidP="007828D9">
            <w:pPr>
              <w:jc w:val="both"/>
              <w:rPr>
                <w:sz w:val="24"/>
                <w:szCs w:val="24"/>
                <w:lang w:val="uk-UA"/>
              </w:rPr>
            </w:pPr>
            <w:r w:rsidRPr="007828D9">
              <w:rPr>
                <w:sz w:val="24"/>
                <w:szCs w:val="24"/>
                <w:lang w:val="uk-UA"/>
              </w:rPr>
              <w:t>Останні терміни подання заявок: 30 квітня 2016 року до 16:00 год. – на навчання протягом 2016/2017 академічного року; 31 жовтня 2016 року – на навчання в літньому семест</w:t>
            </w:r>
            <w:r>
              <w:rPr>
                <w:sz w:val="24"/>
                <w:szCs w:val="24"/>
                <w:lang w:val="uk-UA"/>
              </w:rPr>
              <w:t>рі 2016/2017 академічного року.</w:t>
            </w:r>
          </w:p>
          <w:p w:rsidR="007828D9" w:rsidRPr="007828D9" w:rsidRDefault="007828D9" w:rsidP="007828D9">
            <w:pPr>
              <w:jc w:val="both"/>
              <w:rPr>
                <w:sz w:val="24"/>
                <w:szCs w:val="24"/>
              </w:rPr>
            </w:pPr>
            <w:r w:rsidRPr="007828D9">
              <w:rPr>
                <w:sz w:val="24"/>
                <w:szCs w:val="24"/>
                <w:lang w:val="uk-UA"/>
              </w:rPr>
              <w:t xml:space="preserve">Заявки подаються в режимі он-лайн на сайті </w:t>
            </w:r>
            <w:hyperlink r:id="rId31" w:history="1">
              <w:r w:rsidRPr="00FD5980">
                <w:rPr>
                  <w:rStyle w:val="a9"/>
                  <w:sz w:val="24"/>
                  <w:szCs w:val="24"/>
                  <w:lang w:val="uk-UA"/>
                </w:rPr>
                <w:t>www.stipendia.sk</w:t>
              </w:r>
            </w:hyperlink>
            <w:r>
              <w:rPr>
                <w:sz w:val="24"/>
                <w:szCs w:val="24"/>
                <w:lang w:val="uk-UA"/>
              </w:rPr>
              <w:t xml:space="preserve"> </w:t>
            </w:r>
            <w:r w:rsidRPr="007828D9">
              <w:rPr>
                <w:sz w:val="24"/>
                <w:szCs w:val="24"/>
                <w:lang w:val="uk-UA"/>
              </w:rPr>
              <w:t xml:space="preserve"> або ж на </w:t>
            </w:r>
            <w:hyperlink r:id="rId32" w:history="1">
              <w:r w:rsidRPr="00FD5980">
                <w:rPr>
                  <w:rStyle w:val="a9"/>
                  <w:sz w:val="24"/>
                  <w:szCs w:val="24"/>
                  <w:lang w:val="uk-UA"/>
                </w:rPr>
                <w:t>www.scholarships.sk</w:t>
              </w:r>
            </w:hyperlink>
            <w:r>
              <w:rPr>
                <w:sz w:val="24"/>
                <w:szCs w:val="24"/>
                <w:lang w:val="uk-UA"/>
              </w:rPr>
              <w:t xml:space="preserve"> </w:t>
            </w:r>
          </w:p>
          <w:p w:rsidR="007828D9" w:rsidRPr="00A7786C" w:rsidRDefault="007828D9" w:rsidP="007828D9">
            <w:pPr>
              <w:jc w:val="both"/>
              <w:rPr>
                <w:sz w:val="24"/>
                <w:szCs w:val="24"/>
                <w:lang w:val="uk-UA"/>
              </w:rPr>
            </w:pPr>
            <w:r w:rsidRPr="00A7786C">
              <w:rPr>
                <w:b/>
                <w:sz w:val="24"/>
                <w:szCs w:val="24"/>
                <w:lang w:val="en-US"/>
              </w:rPr>
              <w:t>Deadline</w:t>
            </w:r>
            <w:r w:rsidRPr="00A7786C">
              <w:rPr>
                <w:b/>
                <w:sz w:val="24"/>
                <w:szCs w:val="24"/>
                <w:lang w:val="uk-UA"/>
              </w:rPr>
              <w:t>:</w:t>
            </w:r>
            <w:r>
              <w:rPr>
                <w:sz w:val="24"/>
                <w:szCs w:val="24"/>
                <w:lang w:val="uk-UA"/>
              </w:rPr>
              <w:t xml:space="preserve"> 30 квітня, 31 жовтня 2016р.</w:t>
            </w:r>
          </w:p>
        </w:tc>
      </w:tr>
    </w:tbl>
    <w:p w:rsidR="007828D9" w:rsidRDefault="007828D9">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705A06" w:rsidRPr="004C13EC" w:rsidTr="009E743D">
        <w:tc>
          <w:tcPr>
            <w:tcW w:w="10682" w:type="dxa"/>
            <w:gridSpan w:val="3"/>
            <w:shd w:val="clear" w:color="auto" w:fill="0000FF"/>
          </w:tcPr>
          <w:p w:rsidR="00705A06" w:rsidRPr="00EB36AD" w:rsidRDefault="00705A06" w:rsidP="009E743D">
            <w:pPr>
              <w:jc w:val="center"/>
              <w:rPr>
                <w:b/>
                <w:bCs/>
                <w:sz w:val="32"/>
                <w:szCs w:val="32"/>
                <w:lang w:val="uk-UA"/>
              </w:rPr>
            </w:pPr>
            <w:r w:rsidRPr="00705A06">
              <w:rPr>
                <w:sz w:val="30"/>
                <w:szCs w:val="30"/>
                <w:lang w:val="uk-UA"/>
              </w:rPr>
              <w:t>Дiалогова програма для лiдерiв змiн «Connect for Impact»</w:t>
            </w:r>
          </w:p>
        </w:tc>
      </w:tr>
      <w:tr w:rsidR="00705A06" w:rsidRPr="004C13EC" w:rsidTr="009E743D">
        <w:tc>
          <w:tcPr>
            <w:tcW w:w="10682" w:type="dxa"/>
            <w:gridSpan w:val="3"/>
          </w:tcPr>
          <w:p w:rsidR="00705A06" w:rsidRDefault="00CD2D73" w:rsidP="00AA3D6B">
            <w:pPr>
              <w:jc w:val="center"/>
              <w:rPr>
                <w:lang w:val="uk-UA"/>
              </w:rPr>
            </w:pPr>
            <w:hyperlink r:id="rId33" w:history="1">
              <w:r w:rsidR="00AA3D6B" w:rsidRPr="00FD5980">
                <w:rPr>
                  <w:rStyle w:val="a9"/>
                </w:rPr>
                <w:t>http</w:t>
              </w:r>
              <w:r w:rsidR="00AA3D6B" w:rsidRPr="00FD5980">
                <w:rPr>
                  <w:rStyle w:val="a9"/>
                  <w:lang w:val="uk-UA"/>
                </w:rPr>
                <w:t>://</w:t>
              </w:r>
              <w:r w:rsidR="00AA3D6B" w:rsidRPr="00FD5980">
                <w:rPr>
                  <w:rStyle w:val="a9"/>
                </w:rPr>
                <w:t>www</w:t>
              </w:r>
              <w:r w:rsidR="00AA3D6B" w:rsidRPr="00FD5980">
                <w:rPr>
                  <w:rStyle w:val="a9"/>
                  <w:lang w:val="uk-UA"/>
                </w:rPr>
                <w:t>.</w:t>
              </w:r>
              <w:r w:rsidR="00AA3D6B" w:rsidRPr="00FD5980">
                <w:rPr>
                  <w:rStyle w:val="a9"/>
                </w:rPr>
                <w:t>prostir</w:t>
              </w:r>
              <w:r w:rsidR="00AA3D6B" w:rsidRPr="00FD5980">
                <w:rPr>
                  <w:rStyle w:val="a9"/>
                  <w:lang w:val="uk-UA"/>
                </w:rPr>
                <w:t>.</w:t>
              </w:r>
              <w:r w:rsidR="00AA3D6B" w:rsidRPr="00FD5980">
                <w:rPr>
                  <w:rStyle w:val="a9"/>
                </w:rPr>
                <w:t>ua</w:t>
              </w:r>
              <w:r w:rsidR="00AA3D6B" w:rsidRPr="00FD5980">
                <w:rPr>
                  <w:rStyle w:val="a9"/>
                  <w:lang w:val="uk-UA"/>
                </w:rPr>
                <w:t>/?</w:t>
              </w:r>
              <w:r w:rsidR="00AA3D6B" w:rsidRPr="00FD5980">
                <w:rPr>
                  <w:rStyle w:val="a9"/>
                </w:rPr>
                <w:t>grants</w:t>
              </w:r>
              <w:r w:rsidR="00AA3D6B" w:rsidRPr="00FD5980">
                <w:rPr>
                  <w:rStyle w:val="a9"/>
                  <w:lang w:val="uk-UA"/>
                </w:rPr>
                <w:t>=</w:t>
              </w:r>
              <w:r w:rsidR="00AA3D6B" w:rsidRPr="00FD5980">
                <w:rPr>
                  <w:rStyle w:val="a9"/>
                </w:rPr>
                <w:t>dialohova</w:t>
              </w:r>
              <w:r w:rsidR="00AA3D6B" w:rsidRPr="00FD5980">
                <w:rPr>
                  <w:rStyle w:val="a9"/>
                  <w:lang w:val="uk-UA"/>
                </w:rPr>
                <w:t>-</w:t>
              </w:r>
              <w:r w:rsidR="00AA3D6B" w:rsidRPr="00FD5980">
                <w:rPr>
                  <w:rStyle w:val="a9"/>
                </w:rPr>
                <w:t>prohrama</w:t>
              </w:r>
              <w:r w:rsidR="00AA3D6B" w:rsidRPr="00FD5980">
                <w:rPr>
                  <w:rStyle w:val="a9"/>
                  <w:lang w:val="uk-UA"/>
                </w:rPr>
                <w:t>-</w:t>
              </w:r>
              <w:r w:rsidR="00AA3D6B" w:rsidRPr="00FD5980">
                <w:rPr>
                  <w:rStyle w:val="a9"/>
                </w:rPr>
                <w:t>dlya</w:t>
              </w:r>
              <w:r w:rsidR="00AA3D6B" w:rsidRPr="00FD5980">
                <w:rPr>
                  <w:rStyle w:val="a9"/>
                  <w:lang w:val="uk-UA"/>
                </w:rPr>
                <w:t>-</w:t>
              </w:r>
              <w:r w:rsidR="00AA3D6B" w:rsidRPr="00FD5980">
                <w:rPr>
                  <w:rStyle w:val="a9"/>
                </w:rPr>
                <w:t>lideriv</w:t>
              </w:r>
              <w:r w:rsidR="00AA3D6B" w:rsidRPr="00FD5980">
                <w:rPr>
                  <w:rStyle w:val="a9"/>
                  <w:lang w:val="uk-UA"/>
                </w:rPr>
                <w:t>-</w:t>
              </w:r>
              <w:r w:rsidR="00AA3D6B" w:rsidRPr="00FD5980">
                <w:rPr>
                  <w:rStyle w:val="a9"/>
                </w:rPr>
                <w:t>zmin</w:t>
              </w:r>
              <w:r w:rsidR="00AA3D6B" w:rsidRPr="00FD5980">
                <w:rPr>
                  <w:rStyle w:val="a9"/>
                  <w:lang w:val="uk-UA"/>
                </w:rPr>
                <w:t>-</w:t>
              </w:r>
              <w:r w:rsidR="00AA3D6B" w:rsidRPr="00FD5980">
                <w:rPr>
                  <w:rStyle w:val="a9"/>
                </w:rPr>
                <w:t>connect</w:t>
              </w:r>
              <w:r w:rsidR="00AA3D6B" w:rsidRPr="00FD5980">
                <w:rPr>
                  <w:rStyle w:val="a9"/>
                  <w:lang w:val="uk-UA"/>
                </w:rPr>
                <w:t>-</w:t>
              </w:r>
              <w:r w:rsidR="00AA3D6B" w:rsidRPr="00FD5980">
                <w:rPr>
                  <w:rStyle w:val="a9"/>
                </w:rPr>
                <w:t>for</w:t>
              </w:r>
              <w:r w:rsidR="00AA3D6B" w:rsidRPr="00FD5980">
                <w:rPr>
                  <w:rStyle w:val="a9"/>
                  <w:lang w:val="uk-UA"/>
                </w:rPr>
                <w:t>-</w:t>
              </w:r>
              <w:proofErr w:type="spellStart"/>
              <w:r w:rsidR="00AA3D6B" w:rsidRPr="00FD5980">
                <w:rPr>
                  <w:rStyle w:val="a9"/>
                </w:rPr>
                <w:t>impact</w:t>
              </w:r>
              <w:proofErr w:type="spellEnd"/>
            </w:hyperlink>
          </w:p>
          <w:p w:rsidR="00AA3D6B" w:rsidRPr="00AA3D6B" w:rsidRDefault="00AA3D6B" w:rsidP="009E743D">
            <w:pPr>
              <w:rPr>
                <w:lang w:val="uk-UA"/>
              </w:rPr>
            </w:pPr>
          </w:p>
        </w:tc>
      </w:tr>
      <w:tr w:rsidR="00705A06" w:rsidRPr="00D479E0"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705A06" w:rsidRDefault="00705A06" w:rsidP="009E743D">
            <w:pPr>
              <w:jc w:val="center"/>
              <w:rPr>
                <w:lang w:val="uk-UA"/>
              </w:rPr>
            </w:pPr>
            <w:r w:rsidRPr="00912994">
              <w:rPr>
                <w:noProof/>
              </w:rPr>
              <w:drawing>
                <wp:inline distT="0" distB="0" distL="0" distR="0" wp14:anchorId="094047D7" wp14:editId="0210B1A4">
                  <wp:extent cx="409575" cy="409575"/>
                  <wp:effectExtent l="19050" t="0" r="9525" b="0"/>
                  <wp:docPr id="59"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05A06" w:rsidRPr="003B4BC9" w:rsidRDefault="00705A06" w:rsidP="009E743D">
            <w:pPr>
              <w:jc w:val="center"/>
              <w:rPr>
                <w:lang w:val="uk-UA"/>
              </w:rPr>
            </w:pPr>
            <w:r>
              <w:rPr>
                <w:b/>
                <w:bCs/>
                <w:sz w:val="20"/>
                <w:szCs w:val="20"/>
                <w:lang w:val="uk-UA"/>
              </w:rPr>
              <w:t>Витрати покриваються організаторами</w:t>
            </w:r>
          </w:p>
        </w:tc>
        <w:tc>
          <w:tcPr>
            <w:tcW w:w="7880" w:type="dxa"/>
            <w:vMerge w:val="restart"/>
            <w:tcBorders>
              <w:left w:val="single" w:sz="4" w:space="0" w:color="auto"/>
            </w:tcBorders>
          </w:tcPr>
          <w:p w:rsidR="00705A06" w:rsidRPr="00705A06" w:rsidRDefault="00705A06" w:rsidP="00705A06">
            <w:pPr>
              <w:pStyle w:val="Default"/>
              <w:jc w:val="both"/>
              <w:rPr>
                <w:rFonts w:asciiTheme="minorHAnsi" w:hAnsiTheme="minorHAnsi" w:cstheme="minorHAnsi"/>
                <w:color w:val="auto"/>
                <w:szCs w:val="22"/>
                <w:lang w:val="uk-UA"/>
              </w:rPr>
            </w:pPr>
            <w:r w:rsidRPr="00705A06">
              <w:rPr>
                <w:rFonts w:asciiTheme="minorHAnsi" w:hAnsiTheme="minorHAnsi" w:cstheme="minorHAnsi"/>
                <w:color w:val="auto"/>
                <w:szCs w:val="22"/>
                <w:lang w:val="uk-UA"/>
              </w:rPr>
              <w:t>Impact Hub Odessa і Фундація «Відкрите суспільство» запрошує вас взяти участь в програмі Connect for Impact, що призначена для встановлення і зміцнення горизонтальних зв’язків між активістами України і Європи через підтримку співпраці в сферах міського розвитку, освіти, інновацій, соціального підприємни</w:t>
            </w:r>
            <w:r>
              <w:rPr>
                <w:rFonts w:asciiTheme="minorHAnsi" w:hAnsiTheme="minorHAnsi" w:cstheme="minorHAnsi"/>
                <w:color w:val="auto"/>
                <w:szCs w:val="22"/>
                <w:lang w:val="uk-UA"/>
              </w:rPr>
              <w:t>цтва та молодіжних організацій.</w:t>
            </w:r>
          </w:p>
          <w:p w:rsidR="00705A06" w:rsidRPr="00191C72" w:rsidRDefault="00705A06" w:rsidP="00705A06">
            <w:pPr>
              <w:pStyle w:val="Default"/>
              <w:jc w:val="both"/>
              <w:rPr>
                <w:rFonts w:asciiTheme="minorHAnsi" w:hAnsiTheme="minorHAnsi" w:cstheme="minorHAnsi"/>
                <w:color w:val="auto"/>
                <w:szCs w:val="22"/>
                <w:lang w:val="uk-UA"/>
              </w:rPr>
            </w:pPr>
            <w:r w:rsidRPr="00705A06">
              <w:rPr>
                <w:rFonts w:asciiTheme="minorHAnsi" w:hAnsiTheme="minorHAnsi" w:cstheme="minorHAnsi"/>
                <w:color w:val="auto"/>
                <w:szCs w:val="22"/>
                <w:lang w:val="uk-UA"/>
              </w:rPr>
              <w:t>Програма дозволить українським громадським активістам, соціальним підприємцям, урбаністам та освітнім інноваторам відвідати декiлька з п’яти країн ЄС (Францію, Німеччину, Грецію, Іспанію) з метою обміну кращими практиками з колегами з цих країн. Учасники програми будуть представляти Україну та відвідувати заходи, спрямовані на стимулювання діалогу з партнерами з ЄС.</w:t>
            </w:r>
          </w:p>
        </w:tc>
      </w:tr>
      <w:tr w:rsidR="00705A06"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705A06" w:rsidRDefault="00705A06" w:rsidP="009E743D">
            <w:pPr>
              <w:jc w:val="center"/>
              <w:rPr>
                <w:lang w:val="uk-UA"/>
              </w:rPr>
            </w:pPr>
            <w:r w:rsidRPr="00912994">
              <w:rPr>
                <w:noProof/>
              </w:rPr>
              <w:drawing>
                <wp:inline distT="0" distB="0" distL="0" distR="0" wp14:anchorId="0F47056E" wp14:editId="32A7FABE">
                  <wp:extent cx="419100" cy="419100"/>
                  <wp:effectExtent l="0" t="0" r="0" b="0"/>
                  <wp:docPr id="60"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05A06" w:rsidRPr="00953DA5" w:rsidRDefault="00705A06" w:rsidP="009E743D">
            <w:pPr>
              <w:jc w:val="center"/>
              <w:rPr>
                <w:b/>
                <w:bCs/>
                <w:sz w:val="20"/>
                <w:szCs w:val="20"/>
                <w:lang w:val="uk-UA"/>
              </w:rPr>
            </w:pPr>
            <w:r>
              <w:rPr>
                <w:b/>
                <w:bCs/>
                <w:sz w:val="20"/>
                <w:szCs w:val="20"/>
                <w:lang w:val="uk-UA"/>
              </w:rPr>
              <w:t>25 лютого 2016р.</w:t>
            </w:r>
          </w:p>
        </w:tc>
        <w:tc>
          <w:tcPr>
            <w:tcW w:w="7880" w:type="dxa"/>
            <w:vMerge/>
            <w:tcBorders>
              <w:left w:val="single" w:sz="4" w:space="0" w:color="auto"/>
            </w:tcBorders>
          </w:tcPr>
          <w:p w:rsidR="00705A06" w:rsidRDefault="00705A06" w:rsidP="009E743D">
            <w:pPr>
              <w:jc w:val="center"/>
              <w:rPr>
                <w:lang w:val="uk-UA"/>
              </w:rPr>
            </w:pPr>
          </w:p>
        </w:tc>
      </w:tr>
      <w:tr w:rsidR="00705A06"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705A06" w:rsidRDefault="00705A06" w:rsidP="009E743D">
            <w:pPr>
              <w:jc w:val="center"/>
              <w:rPr>
                <w:lang w:val="uk-UA"/>
              </w:rPr>
            </w:pPr>
            <w:r w:rsidRPr="00912994">
              <w:rPr>
                <w:noProof/>
              </w:rPr>
              <w:drawing>
                <wp:inline distT="0" distB="0" distL="0" distR="0" wp14:anchorId="4F4129B1" wp14:editId="11E957A6">
                  <wp:extent cx="400050" cy="400050"/>
                  <wp:effectExtent l="0" t="0" r="0" b="0"/>
                  <wp:docPr id="61"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05A06" w:rsidRDefault="00705A06" w:rsidP="009E743D">
            <w:pPr>
              <w:jc w:val="center"/>
              <w:rPr>
                <w:lang w:val="uk-UA"/>
              </w:rPr>
            </w:pPr>
            <w:r>
              <w:rPr>
                <w:b/>
                <w:bCs/>
                <w:sz w:val="20"/>
                <w:szCs w:val="20"/>
                <w:lang w:val="uk-UA"/>
              </w:rPr>
              <w:t xml:space="preserve">Англійська </w:t>
            </w:r>
          </w:p>
        </w:tc>
        <w:tc>
          <w:tcPr>
            <w:tcW w:w="7880" w:type="dxa"/>
            <w:vMerge/>
            <w:tcBorders>
              <w:left w:val="single" w:sz="4" w:space="0" w:color="auto"/>
            </w:tcBorders>
          </w:tcPr>
          <w:p w:rsidR="00705A06" w:rsidRDefault="00705A06" w:rsidP="009E743D">
            <w:pPr>
              <w:jc w:val="center"/>
              <w:rPr>
                <w:lang w:val="uk-UA"/>
              </w:rPr>
            </w:pPr>
          </w:p>
        </w:tc>
      </w:tr>
      <w:tr w:rsidR="00705A06"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705A06" w:rsidRDefault="00705A06" w:rsidP="009E743D">
            <w:pPr>
              <w:jc w:val="center"/>
              <w:rPr>
                <w:lang w:val="uk-UA"/>
              </w:rPr>
            </w:pPr>
            <w:r w:rsidRPr="00912994">
              <w:rPr>
                <w:noProof/>
              </w:rPr>
              <w:drawing>
                <wp:inline distT="0" distB="0" distL="0" distR="0" wp14:anchorId="3E39F539" wp14:editId="50816EE9">
                  <wp:extent cx="419100" cy="419100"/>
                  <wp:effectExtent l="0" t="0" r="0" b="0"/>
                  <wp:docPr id="62"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05A06" w:rsidRPr="00BF1764" w:rsidRDefault="00705A06" w:rsidP="009E743D">
            <w:pPr>
              <w:jc w:val="center"/>
              <w:rPr>
                <w:lang w:val="uk-UA"/>
              </w:rPr>
            </w:pPr>
            <w:r>
              <w:rPr>
                <w:b/>
                <w:bCs/>
                <w:sz w:val="20"/>
                <w:szCs w:val="20"/>
                <w:lang w:val="uk-UA"/>
              </w:rPr>
              <w:t>Громадські активісти, освітні інноватори, урбаністи</w:t>
            </w:r>
          </w:p>
        </w:tc>
        <w:tc>
          <w:tcPr>
            <w:tcW w:w="7880" w:type="dxa"/>
            <w:vMerge/>
            <w:tcBorders>
              <w:left w:val="single" w:sz="4" w:space="0" w:color="auto"/>
            </w:tcBorders>
          </w:tcPr>
          <w:p w:rsidR="00705A06" w:rsidRDefault="00705A06" w:rsidP="009E743D">
            <w:pPr>
              <w:jc w:val="center"/>
              <w:rPr>
                <w:lang w:val="uk-UA"/>
              </w:rPr>
            </w:pPr>
          </w:p>
        </w:tc>
      </w:tr>
      <w:tr w:rsidR="00705A06" w:rsidRPr="00D479E0" w:rsidTr="009E743D">
        <w:tc>
          <w:tcPr>
            <w:tcW w:w="10682" w:type="dxa"/>
            <w:gridSpan w:val="3"/>
          </w:tcPr>
          <w:p w:rsidR="00705A06" w:rsidRPr="00705A06" w:rsidRDefault="00705A06" w:rsidP="00705A06">
            <w:pPr>
              <w:jc w:val="both"/>
              <w:rPr>
                <w:sz w:val="24"/>
                <w:szCs w:val="24"/>
                <w:lang w:val="uk-UA"/>
              </w:rPr>
            </w:pPr>
            <w:r w:rsidRPr="00705A06">
              <w:rPr>
                <w:sz w:val="24"/>
                <w:szCs w:val="24"/>
                <w:lang w:val="uk-UA"/>
              </w:rPr>
              <w:t>Учасники будуть відібрані на основі наступних критеріїв:</w:t>
            </w:r>
          </w:p>
          <w:p w:rsidR="00705A06" w:rsidRPr="00705A06" w:rsidRDefault="00705A06" w:rsidP="00705A06">
            <w:pPr>
              <w:pStyle w:val="ab"/>
              <w:numPr>
                <w:ilvl w:val="0"/>
                <w:numId w:val="24"/>
              </w:numPr>
              <w:jc w:val="both"/>
              <w:rPr>
                <w:sz w:val="24"/>
                <w:szCs w:val="24"/>
                <w:lang w:val="uk-UA"/>
              </w:rPr>
            </w:pPr>
            <w:r w:rsidRPr="00705A06">
              <w:rPr>
                <w:sz w:val="24"/>
                <w:szCs w:val="24"/>
                <w:lang w:val="uk-UA"/>
              </w:rPr>
              <w:t xml:space="preserve">Досвід в наступних сферах: розвиток міст, освітні інновації, соціальне підприємництво та </w:t>
            </w:r>
            <w:r w:rsidRPr="00705A06">
              <w:rPr>
                <w:sz w:val="24"/>
                <w:szCs w:val="24"/>
                <w:lang w:val="uk-UA"/>
              </w:rPr>
              <w:lastRenderedPageBreak/>
              <w:t>молодіжний вплив</w:t>
            </w:r>
          </w:p>
          <w:p w:rsidR="00705A06" w:rsidRPr="00705A06" w:rsidRDefault="00705A06" w:rsidP="00705A06">
            <w:pPr>
              <w:pStyle w:val="ab"/>
              <w:numPr>
                <w:ilvl w:val="0"/>
                <w:numId w:val="24"/>
              </w:numPr>
              <w:jc w:val="both"/>
              <w:rPr>
                <w:sz w:val="24"/>
                <w:szCs w:val="24"/>
                <w:lang w:val="uk-UA"/>
              </w:rPr>
            </w:pPr>
            <w:r w:rsidRPr="00705A06">
              <w:rPr>
                <w:sz w:val="24"/>
                <w:szCs w:val="24"/>
                <w:lang w:val="uk-UA"/>
              </w:rPr>
              <w:t>Потенціал та інтерес діяти як Посол України в галузі освіти, інновацій, розвиток міста на міжнародній платформі, щоб грати важливу роль в економічному і соціальному розвитку України, розвивати зв’язки з партнерами з інших країн</w:t>
            </w:r>
          </w:p>
          <w:p w:rsidR="00705A06" w:rsidRPr="00705A06" w:rsidRDefault="00705A06" w:rsidP="00705A06">
            <w:pPr>
              <w:pStyle w:val="ab"/>
              <w:numPr>
                <w:ilvl w:val="0"/>
                <w:numId w:val="24"/>
              </w:numPr>
              <w:jc w:val="both"/>
              <w:rPr>
                <w:sz w:val="24"/>
                <w:szCs w:val="24"/>
                <w:lang w:val="uk-UA"/>
              </w:rPr>
            </w:pPr>
            <w:r w:rsidRPr="00705A06">
              <w:rPr>
                <w:sz w:val="24"/>
                <w:szCs w:val="24"/>
                <w:lang w:val="uk-UA"/>
              </w:rPr>
              <w:t>Громадянин України</w:t>
            </w:r>
          </w:p>
          <w:p w:rsidR="00705A06" w:rsidRDefault="00705A06" w:rsidP="00705A06">
            <w:pPr>
              <w:pStyle w:val="ab"/>
              <w:numPr>
                <w:ilvl w:val="0"/>
                <w:numId w:val="24"/>
              </w:numPr>
              <w:jc w:val="both"/>
              <w:rPr>
                <w:sz w:val="24"/>
                <w:szCs w:val="24"/>
                <w:lang w:val="uk-UA"/>
              </w:rPr>
            </w:pPr>
            <w:r w:rsidRPr="00705A06">
              <w:rPr>
                <w:sz w:val="24"/>
                <w:szCs w:val="24"/>
                <w:lang w:val="uk-UA"/>
              </w:rPr>
              <w:t>Рівень англійської: Upper-Intermediate+</w:t>
            </w:r>
          </w:p>
          <w:p w:rsidR="00705A06" w:rsidRPr="00705A06" w:rsidRDefault="00705A06" w:rsidP="00705A06">
            <w:pPr>
              <w:jc w:val="both"/>
              <w:rPr>
                <w:sz w:val="24"/>
                <w:szCs w:val="24"/>
                <w:lang w:val="uk-UA"/>
              </w:rPr>
            </w:pPr>
            <w:r w:rsidRPr="00705A06">
              <w:rPr>
                <w:b/>
                <w:sz w:val="24"/>
                <w:szCs w:val="24"/>
                <w:lang w:val="en-US"/>
              </w:rPr>
              <w:t>Deadline</w:t>
            </w:r>
            <w:r w:rsidRPr="00705A06">
              <w:rPr>
                <w:b/>
                <w:sz w:val="24"/>
                <w:szCs w:val="24"/>
                <w:lang w:val="uk-UA"/>
              </w:rPr>
              <w:t>:</w:t>
            </w:r>
            <w:r>
              <w:rPr>
                <w:sz w:val="24"/>
                <w:szCs w:val="24"/>
                <w:lang w:val="uk-UA"/>
              </w:rPr>
              <w:t xml:space="preserve"> 25 лютого 2016р.</w:t>
            </w:r>
          </w:p>
        </w:tc>
      </w:tr>
    </w:tbl>
    <w:p w:rsidR="00D378A7" w:rsidRDefault="00D378A7">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9E743D" w:rsidRPr="00EB36AD" w:rsidTr="009E743D">
        <w:tc>
          <w:tcPr>
            <w:tcW w:w="10682" w:type="dxa"/>
            <w:gridSpan w:val="3"/>
            <w:shd w:val="clear" w:color="auto" w:fill="0000FF"/>
          </w:tcPr>
          <w:p w:rsidR="009E743D" w:rsidRPr="00EB36AD" w:rsidRDefault="009E743D" w:rsidP="009E743D">
            <w:pPr>
              <w:jc w:val="center"/>
              <w:rPr>
                <w:b/>
                <w:bCs/>
                <w:sz w:val="32"/>
                <w:szCs w:val="32"/>
                <w:lang w:val="uk-UA"/>
              </w:rPr>
            </w:pPr>
            <w:r w:rsidRPr="009E743D">
              <w:rPr>
                <w:sz w:val="30"/>
                <w:szCs w:val="30"/>
                <w:lang w:val="uk-UA"/>
              </w:rPr>
              <w:t>Програма культурного обміну Tandem Ukraine</w:t>
            </w:r>
          </w:p>
        </w:tc>
      </w:tr>
      <w:tr w:rsidR="009E743D" w:rsidRPr="00EB36AD" w:rsidTr="009E743D">
        <w:tc>
          <w:tcPr>
            <w:tcW w:w="10682" w:type="dxa"/>
            <w:gridSpan w:val="3"/>
          </w:tcPr>
          <w:p w:rsidR="009E743D" w:rsidRDefault="00CD2D73" w:rsidP="009E743D">
            <w:pPr>
              <w:jc w:val="center"/>
              <w:rPr>
                <w:lang w:val="uk-UA"/>
              </w:rPr>
            </w:pPr>
            <w:hyperlink r:id="rId34" w:history="1">
              <w:r w:rsidR="009E743D" w:rsidRPr="00FD5980">
                <w:rPr>
                  <w:rStyle w:val="a9"/>
                </w:rPr>
                <w:t>http</w:t>
              </w:r>
              <w:r w:rsidR="009E743D" w:rsidRPr="00FD5980">
                <w:rPr>
                  <w:rStyle w:val="a9"/>
                  <w:lang w:val="uk-UA"/>
                </w:rPr>
                <w:t>://</w:t>
              </w:r>
              <w:r w:rsidR="009E743D" w:rsidRPr="00FD5980">
                <w:rPr>
                  <w:rStyle w:val="a9"/>
                </w:rPr>
                <w:t>tandemexchange</w:t>
              </w:r>
              <w:r w:rsidR="009E743D" w:rsidRPr="00FD5980">
                <w:rPr>
                  <w:rStyle w:val="a9"/>
                  <w:lang w:val="uk-UA"/>
                </w:rPr>
                <w:t>.</w:t>
              </w:r>
              <w:r w:rsidR="009E743D" w:rsidRPr="00FD5980">
                <w:rPr>
                  <w:rStyle w:val="a9"/>
                </w:rPr>
                <w:t>eu</w:t>
              </w:r>
              <w:r w:rsidR="009E743D" w:rsidRPr="00FD5980">
                <w:rPr>
                  <w:rStyle w:val="a9"/>
                  <w:lang w:val="uk-UA"/>
                </w:rPr>
                <w:t>/</w:t>
              </w:r>
              <w:r w:rsidR="009E743D" w:rsidRPr="00FD5980">
                <w:rPr>
                  <w:rStyle w:val="a9"/>
                </w:rPr>
                <w:t>about</w:t>
              </w:r>
              <w:r w:rsidR="009E743D" w:rsidRPr="00FD5980">
                <w:rPr>
                  <w:rStyle w:val="a9"/>
                  <w:lang w:val="uk-UA"/>
                </w:rPr>
                <w:t>-</w:t>
              </w:r>
              <w:r w:rsidR="009E743D" w:rsidRPr="00FD5980">
                <w:rPr>
                  <w:rStyle w:val="a9"/>
                </w:rPr>
                <w:t>tandem</w:t>
              </w:r>
              <w:r w:rsidR="009E743D" w:rsidRPr="00FD5980">
                <w:rPr>
                  <w:rStyle w:val="a9"/>
                  <w:lang w:val="uk-UA"/>
                </w:rPr>
                <w:t>/</w:t>
              </w:r>
              <w:r w:rsidR="009E743D" w:rsidRPr="00FD5980">
                <w:rPr>
                  <w:rStyle w:val="a9"/>
                </w:rPr>
                <w:t>tandem</w:t>
              </w:r>
              <w:r w:rsidR="009E743D" w:rsidRPr="00FD5980">
                <w:rPr>
                  <w:rStyle w:val="a9"/>
                  <w:lang w:val="uk-UA"/>
                </w:rPr>
                <w:t>-</w:t>
              </w:r>
              <w:r w:rsidR="009E743D" w:rsidRPr="00FD5980">
                <w:rPr>
                  <w:rStyle w:val="a9"/>
                </w:rPr>
                <w:t>ukraine</w:t>
              </w:r>
              <w:r w:rsidR="009E743D" w:rsidRPr="00FD5980">
                <w:rPr>
                  <w:rStyle w:val="a9"/>
                  <w:lang w:val="uk-UA"/>
                </w:rPr>
                <w:t>/</w:t>
              </w:r>
            </w:hyperlink>
          </w:p>
          <w:p w:rsidR="009E743D" w:rsidRPr="009E743D" w:rsidRDefault="009E743D" w:rsidP="009E743D">
            <w:pPr>
              <w:jc w:val="center"/>
              <w:rPr>
                <w:lang w:val="uk-UA"/>
              </w:rPr>
            </w:pPr>
          </w:p>
        </w:tc>
      </w:tr>
      <w:tr w:rsidR="009E743D" w:rsidRPr="00D479E0"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9E743D" w:rsidRDefault="009E743D" w:rsidP="009E743D">
            <w:pPr>
              <w:jc w:val="center"/>
              <w:rPr>
                <w:lang w:val="uk-UA"/>
              </w:rPr>
            </w:pPr>
            <w:r w:rsidRPr="00912994">
              <w:rPr>
                <w:noProof/>
              </w:rPr>
              <w:drawing>
                <wp:inline distT="0" distB="0" distL="0" distR="0" wp14:anchorId="5A055B9C" wp14:editId="1A986071">
                  <wp:extent cx="409575" cy="409575"/>
                  <wp:effectExtent l="19050" t="0" r="9525" b="0"/>
                  <wp:docPr id="63"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9E743D" w:rsidRPr="003B4BC9" w:rsidRDefault="009E743D" w:rsidP="009E743D">
            <w:pPr>
              <w:jc w:val="center"/>
              <w:rPr>
                <w:lang w:val="uk-UA"/>
              </w:rPr>
            </w:pPr>
            <w:r>
              <w:rPr>
                <w:b/>
                <w:bCs/>
                <w:sz w:val="20"/>
                <w:szCs w:val="20"/>
                <w:lang w:val="uk-UA"/>
              </w:rPr>
              <w:t>Можливість фінансування власного проекту: 5000 євро</w:t>
            </w:r>
          </w:p>
        </w:tc>
        <w:tc>
          <w:tcPr>
            <w:tcW w:w="7880" w:type="dxa"/>
            <w:vMerge w:val="restart"/>
            <w:tcBorders>
              <w:left w:val="single" w:sz="4" w:space="0" w:color="auto"/>
            </w:tcBorders>
          </w:tcPr>
          <w:p w:rsidR="009E743D" w:rsidRDefault="009E743D" w:rsidP="009E743D">
            <w:pPr>
              <w:pStyle w:val="Default"/>
              <w:jc w:val="both"/>
              <w:rPr>
                <w:rFonts w:asciiTheme="minorHAnsi" w:hAnsiTheme="minorHAnsi" w:cstheme="minorHAnsi"/>
                <w:color w:val="auto"/>
                <w:szCs w:val="22"/>
                <w:lang w:val="uk-UA"/>
              </w:rPr>
            </w:pPr>
            <w:r w:rsidRPr="009E743D">
              <w:rPr>
                <w:rFonts w:asciiTheme="minorHAnsi" w:hAnsiTheme="minorHAnsi" w:cstheme="minorHAnsi"/>
                <w:color w:val="auto"/>
                <w:szCs w:val="22"/>
                <w:lang w:val="uk-UA"/>
              </w:rPr>
              <w:t xml:space="preserve">Тандем є міжнародною програмою співпраці для культурних діячів і їх організацій. Програма підтримує розвиток партнерських ініціатив, спрямованих </w:t>
            </w:r>
            <w:r>
              <w:rPr>
                <w:rFonts w:asciiTheme="minorHAnsi" w:hAnsiTheme="minorHAnsi" w:cstheme="minorHAnsi"/>
                <w:color w:val="auto"/>
                <w:szCs w:val="22"/>
                <w:lang w:val="uk-UA"/>
              </w:rPr>
              <w:t>на розв</w:t>
            </w:r>
            <w:r w:rsidRPr="009E743D">
              <w:rPr>
                <w:rFonts w:asciiTheme="minorHAnsi" w:hAnsiTheme="minorHAnsi" w:cstheme="minorHAnsi"/>
                <w:color w:val="auto"/>
                <w:szCs w:val="22"/>
              </w:rPr>
              <w:t>’</w:t>
            </w:r>
            <w:r>
              <w:rPr>
                <w:rFonts w:asciiTheme="minorHAnsi" w:hAnsiTheme="minorHAnsi" w:cstheme="minorHAnsi"/>
                <w:color w:val="auto"/>
                <w:szCs w:val="22"/>
                <w:lang w:val="uk-UA"/>
              </w:rPr>
              <w:t xml:space="preserve">язання </w:t>
            </w:r>
            <w:r w:rsidRPr="009E743D">
              <w:rPr>
                <w:rFonts w:asciiTheme="minorHAnsi" w:hAnsiTheme="minorHAnsi" w:cstheme="minorHAnsi"/>
                <w:color w:val="auto"/>
                <w:szCs w:val="22"/>
                <w:lang w:val="uk-UA"/>
              </w:rPr>
              <w:t>поточних соціальних проблем і</w:t>
            </w:r>
            <w:r>
              <w:rPr>
                <w:rFonts w:asciiTheme="minorHAnsi" w:hAnsiTheme="minorHAnsi" w:cstheme="minorHAnsi"/>
                <w:color w:val="auto"/>
                <w:szCs w:val="22"/>
                <w:lang w:val="uk-UA"/>
              </w:rPr>
              <w:t xml:space="preserve"> створення</w:t>
            </w:r>
            <w:r w:rsidRPr="009E743D">
              <w:rPr>
                <w:rFonts w:asciiTheme="minorHAnsi" w:hAnsiTheme="minorHAnsi" w:cstheme="minorHAnsi"/>
                <w:color w:val="auto"/>
                <w:szCs w:val="22"/>
                <w:lang w:val="uk-UA"/>
              </w:rPr>
              <w:t xml:space="preserve"> можливостей. З моменту свого створення в 2011 році, Тандем підтримує д</w:t>
            </w:r>
            <w:r>
              <w:rPr>
                <w:rFonts w:asciiTheme="minorHAnsi" w:hAnsiTheme="minorHAnsi" w:cstheme="minorHAnsi"/>
                <w:color w:val="auto"/>
                <w:szCs w:val="22"/>
                <w:lang w:val="uk-UA"/>
              </w:rPr>
              <w:t>овгострокові співпраці, розвиток</w:t>
            </w:r>
            <w:r w:rsidRPr="009E743D">
              <w:rPr>
                <w:rFonts w:asciiTheme="minorHAnsi" w:hAnsiTheme="minorHAnsi" w:cstheme="minorHAnsi"/>
                <w:color w:val="auto"/>
                <w:szCs w:val="22"/>
                <w:lang w:val="uk-UA"/>
              </w:rPr>
              <w:t xml:space="preserve"> знань і мережевих можливостей для більш ніж 250 менеджерів культури з більш ніж 100 міст в 35 країнах Великої Європи. </w:t>
            </w:r>
          </w:p>
          <w:p w:rsidR="009E743D" w:rsidRPr="009E743D" w:rsidRDefault="009E743D" w:rsidP="009E743D">
            <w:pPr>
              <w:pStyle w:val="Default"/>
              <w:jc w:val="both"/>
              <w:rPr>
                <w:rFonts w:asciiTheme="minorHAnsi" w:hAnsiTheme="minorHAnsi" w:cstheme="minorHAnsi"/>
                <w:color w:val="auto"/>
                <w:szCs w:val="22"/>
                <w:lang w:val="uk-UA"/>
              </w:rPr>
            </w:pPr>
            <w:r>
              <w:rPr>
                <w:rFonts w:asciiTheme="minorHAnsi" w:hAnsiTheme="minorHAnsi" w:cstheme="minorHAnsi"/>
                <w:color w:val="auto"/>
                <w:szCs w:val="22"/>
                <w:lang w:val="uk-UA"/>
              </w:rPr>
              <w:t>Критерії для організацій-заявників</w:t>
            </w:r>
            <w:r w:rsidRPr="009E743D">
              <w:rPr>
                <w:rFonts w:asciiTheme="minorHAnsi" w:hAnsiTheme="minorHAnsi" w:cstheme="minorHAnsi"/>
                <w:color w:val="auto"/>
                <w:szCs w:val="22"/>
                <w:lang w:val="uk-UA"/>
              </w:rPr>
              <w:t>:</w:t>
            </w:r>
          </w:p>
          <w:p w:rsidR="009E743D" w:rsidRPr="009E743D" w:rsidRDefault="009E743D" w:rsidP="009E743D">
            <w:pPr>
              <w:pStyle w:val="Default"/>
              <w:numPr>
                <w:ilvl w:val="0"/>
                <w:numId w:val="25"/>
              </w:numPr>
              <w:jc w:val="both"/>
              <w:rPr>
                <w:rFonts w:asciiTheme="minorHAnsi" w:hAnsiTheme="minorHAnsi" w:cstheme="minorHAnsi"/>
                <w:color w:val="auto"/>
                <w:szCs w:val="22"/>
                <w:lang w:val="uk-UA"/>
              </w:rPr>
            </w:pPr>
            <w:r>
              <w:rPr>
                <w:rFonts w:asciiTheme="minorHAnsi" w:hAnsiTheme="minorHAnsi" w:cstheme="minorHAnsi"/>
                <w:color w:val="auto"/>
                <w:szCs w:val="22"/>
                <w:lang w:val="uk-UA"/>
              </w:rPr>
              <w:t>Бути незалежною культурною НУО, неієрархічною і відкритою</w:t>
            </w:r>
            <w:r w:rsidRPr="009E743D">
              <w:rPr>
                <w:rFonts w:asciiTheme="minorHAnsi" w:hAnsiTheme="minorHAnsi" w:cstheme="minorHAnsi"/>
                <w:color w:val="auto"/>
                <w:szCs w:val="22"/>
                <w:lang w:val="uk-UA"/>
              </w:rPr>
              <w:t xml:space="preserve"> державною установою </w:t>
            </w:r>
            <w:r>
              <w:rPr>
                <w:rFonts w:asciiTheme="minorHAnsi" w:hAnsiTheme="minorHAnsi" w:cstheme="minorHAnsi"/>
                <w:color w:val="auto"/>
                <w:szCs w:val="22"/>
                <w:lang w:val="uk-UA"/>
              </w:rPr>
              <w:t>або ініціативою</w:t>
            </w:r>
            <w:r w:rsidRPr="009E743D">
              <w:rPr>
                <w:rFonts w:asciiTheme="minorHAnsi" w:hAnsiTheme="minorHAnsi" w:cstheme="minorHAnsi"/>
                <w:color w:val="auto"/>
                <w:szCs w:val="22"/>
                <w:lang w:val="uk-UA"/>
              </w:rPr>
              <w:t xml:space="preserve"> громадянського суспільства, </w:t>
            </w:r>
            <w:r>
              <w:rPr>
                <w:rFonts w:asciiTheme="minorHAnsi" w:hAnsiTheme="minorHAnsi" w:cstheme="minorHAnsi"/>
                <w:color w:val="auto"/>
                <w:szCs w:val="22"/>
                <w:lang w:val="uk-UA"/>
              </w:rPr>
              <w:t>яка має встановлену професійну мережу</w:t>
            </w:r>
          </w:p>
          <w:p w:rsidR="009E743D" w:rsidRDefault="009E743D" w:rsidP="009E743D">
            <w:pPr>
              <w:pStyle w:val="Default"/>
              <w:numPr>
                <w:ilvl w:val="0"/>
                <w:numId w:val="25"/>
              </w:numPr>
              <w:jc w:val="both"/>
              <w:rPr>
                <w:rFonts w:asciiTheme="minorHAnsi" w:hAnsiTheme="minorHAnsi" w:cstheme="minorHAnsi"/>
                <w:color w:val="auto"/>
                <w:szCs w:val="22"/>
                <w:lang w:val="uk-UA"/>
              </w:rPr>
            </w:pPr>
            <w:r>
              <w:rPr>
                <w:rFonts w:asciiTheme="minorHAnsi" w:hAnsiTheme="minorHAnsi" w:cstheme="minorHAnsi"/>
                <w:color w:val="auto"/>
                <w:szCs w:val="22"/>
                <w:lang w:val="uk-UA"/>
              </w:rPr>
              <w:t>Мати (організаційні і фінансові) можливості, амбіції і досвід</w:t>
            </w:r>
          </w:p>
          <w:p w:rsidR="009E743D" w:rsidRPr="00191C72" w:rsidRDefault="009E743D" w:rsidP="009E743D">
            <w:pPr>
              <w:pStyle w:val="Default"/>
              <w:numPr>
                <w:ilvl w:val="0"/>
                <w:numId w:val="25"/>
              </w:numPr>
              <w:jc w:val="both"/>
              <w:rPr>
                <w:rFonts w:asciiTheme="minorHAnsi" w:hAnsiTheme="minorHAnsi" w:cstheme="minorHAnsi"/>
                <w:color w:val="auto"/>
                <w:szCs w:val="22"/>
                <w:lang w:val="uk-UA"/>
              </w:rPr>
            </w:pPr>
            <w:r w:rsidRPr="009E743D">
              <w:rPr>
                <w:rFonts w:asciiTheme="minorHAnsi" w:hAnsiTheme="minorHAnsi" w:cstheme="minorHAnsi"/>
                <w:color w:val="auto"/>
                <w:szCs w:val="22"/>
                <w:lang w:val="uk-UA"/>
              </w:rPr>
              <w:t xml:space="preserve">Зобов'язання надавати </w:t>
            </w:r>
            <w:r>
              <w:rPr>
                <w:rFonts w:asciiTheme="minorHAnsi" w:hAnsiTheme="minorHAnsi" w:cstheme="minorHAnsi"/>
                <w:color w:val="auto"/>
                <w:szCs w:val="22"/>
                <w:lang w:val="uk-UA"/>
              </w:rPr>
              <w:t>одного культурного менеджера (біля</w:t>
            </w:r>
            <w:r w:rsidRPr="009E743D">
              <w:rPr>
                <w:rFonts w:asciiTheme="minorHAnsi" w:hAnsiTheme="minorHAnsi" w:cstheme="minorHAnsi"/>
                <w:color w:val="auto"/>
                <w:szCs w:val="22"/>
                <w:lang w:val="uk-UA"/>
              </w:rPr>
              <w:t xml:space="preserve"> 12-15 тижнів протягом 1,5 року програми)</w:t>
            </w:r>
          </w:p>
        </w:tc>
      </w:tr>
      <w:tr w:rsidR="009E743D"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9E743D" w:rsidRDefault="009E743D" w:rsidP="009E743D">
            <w:pPr>
              <w:jc w:val="center"/>
              <w:rPr>
                <w:lang w:val="uk-UA"/>
              </w:rPr>
            </w:pPr>
            <w:r w:rsidRPr="00912994">
              <w:rPr>
                <w:noProof/>
              </w:rPr>
              <w:drawing>
                <wp:inline distT="0" distB="0" distL="0" distR="0" wp14:anchorId="169A30A8" wp14:editId="344960C4">
                  <wp:extent cx="419100" cy="419100"/>
                  <wp:effectExtent l="0" t="0" r="0" b="0"/>
                  <wp:docPr id="64"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9E743D" w:rsidRPr="00953DA5" w:rsidRDefault="009E743D" w:rsidP="009E743D">
            <w:pPr>
              <w:jc w:val="center"/>
              <w:rPr>
                <w:b/>
                <w:bCs/>
                <w:sz w:val="20"/>
                <w:szCs w:val="20"/>
                <w:lang w:val="uk-UA"/>
              </w:rPr>
            </w:pPr>
            <w:r>
              <w:rPr>
                <w:b/>
                <w:bCs/>
                <w:sz w:val="20"/>
                <w:szCs w:val="20"/>
                <w:lang w:val="uk-UA"/>
              </w:rPr>
              <w:t>14 березня 2016р.</w:t>
            </w:r>
          </w:p>
        </w:tc>
        <w:tc>
          <w:tcPr>
            <w:tcW w:w="7880" w:type="dxa"/>
            <w:vMerge/>
            <w:tcBorders>
              <w:left w:val="single" w:sz="4" w:space="0" w:color="auto"/>
            </w:tcBorders>
          </w:tcPr>
          <w:p w:rsidR="009E743D" w:rsidRDefault="009E743D" w:rsidP="009E743D">
            <w:pPr>
              <w:jc w:val="center"/>
              <w:rPr>
                <w:lang w:val="uk-UA"/>
              </w:rPr>
            </w:pPr>
          </w:p>
        </w:tc>
      </w:tr>
      <w:tr w:rsidR="009E743D"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9E743D" w:rsidRDefault="009E743D" w:rsidP="009E743D">
            <w:pPr>
              <w:jc w:val="center"/>
              <w:rPr>
                <w:lang w:val="uk-UA"/>
              </w:rPr>
            </w:pPr>
            <w:r w:rsidRPr="00912994">
              <w:rPr>
                <w:noProof/>
              </w:rPr>
              <w:drawing>
                <wp:inline distT="0" distB="0" distL="0" distR="0" wp14:anchorId="11F27FD7" wp14:editId="1F1F06F1">
                  <wp:extent cx="400050" cy="400050"/>
                  <wp:effectExtent l="0" t="0" r="0" b="0"/>
                  <wp:docPr id="65"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9E743D" w:rsidRDefault="009E743D" w:rsidP="009E743D">
            <w:pPr>
              <w:jc w:val="center"/>
              <w:rPr>
                <w:lang w:val="uk-UA"/>
              </w:rPr>
            </w:pPr>
            <w:r>
              <w:rPr>
                <w:b/>
                <w:bCs/>
                <w:sz w:val="20"/>
                <w:szCs w:val="20"/>
                <w:lang w:val="uk-UA"/>
              </w:rPr>
              <w:t xml:space="preserve">Англійська </w:t>
            </w:r>
          </w:p>
        </w:tc>
        <w:tc>
          <w:tcPr>
            <w:tcW w:w="7880" w:type="dxa"/>
            <w:vMerge/>
            <w:tcBorders>
              <w:left w:val="single" w:sz="4" w:space="0" w:color="auto"/>
            </w:tcBorders>
          </w:tcPr>
          <w:p w:rsidR="009E743D" w:rsidRDefault="009E743D" w:rsidP="009E743D">
            <w:pPr>
              <w:jc w:val="center"/>
              <w:rPr>
                <w:lang w:val="uk-UA"/>
              </w:rPr>
            </w:pPr>
          </w:p>
        </w:tc>
      </w:tr>
      <w:tr w:rsidR="009E743D" w:rsidTr="009E743D">
        <w:tc>
          <w:tcPr>
            <w:tcW w:w="959" w:type="dxa"/>
            <w:tcBorders>
              <w:top w:val="single" w:sz="4" w:space="0" w:color="auto"/>
              <w:left w:val="single" w:sz="4" w:space="0" w:color="auto"/>
              <w:bottom w:val="single" w:sz="4" w:space="0" w:color="auto"/>
              <w:right w:val="single" w:sz="4" w:space="0" w:color="auto"/>
            </w:tcBorders>
            <w:shd w:val="clear" w:color="auto" w:fill="CCFFFF"/>
          </w:tcPr>
          <w:p w:rsidR="009E743D" w:rsidRDefault="009E743D" w:rsidP="009E743D">
            <w:pPr>
              <w:jc w:val="center"/>
              <w:rPr>
                <w:lang w:val="uk-UA"/>
              </w:rPr>
            </w:pPr>
            <w:r w:rsidRPr="00912994">
              <w:rPr>
                <w:noProof/>
              </w:rPr>
              <w:drawing>
                <wp:inline distT="0" distB="0" distL="0" distR="0" wp14:anchorId="6159387D" wp14:editId="36D8F50B">
                  <wp:extent cx="419100" cy="419100"/>
                  <wp:effectExtent l="0" t="0" r="0" b="0"/>
                  <wp:docPr id="66"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9E743D" w:rsidRPr="00BF1764" w:rsidRDefault="00751F32" w:rsidP="009E743D">
            <w:pPr>
              <w:jc w:val="center"/>
              <w:rPr>
                <w:lang w:val="uk-UA"/>
              </w:rPr>
            </w:pPr>
            <w:r>
              <w:rPr>
                <w:b/>
                <w:bCs/>
                <w:sz w:val="20"/>
                <w:szCs w:val="20"/>
                <w:lang w:val="uk-UA"/>
              </w:rPr>
              <w:t>Менеджери з культури</w:t>
            </w:r>
          </w:p>
        </w:tc>
        <w:tc>
          <w:tcPr>
            <w:tcW w:w="7880" w:type="dxa"/>
            <w:vMerge/>
            <w:tcBorders>
              <w:left w:val="single" w:sz="4" w:space="0" w:color="auto"/>
            </w:tcBorders>
          </w:tcPr>
          <w:p w:rsidR="009E743D" w:rsidRDefault="009E743D" w:rsidP="009E743D">
            <w:pPr>
              <w:jc w:val="center"/>
              <w:rPr>
                <w:lang w:val="uk-UA"/>
              </w:rPr>
            </w:pPr>
          </w:p>
        </w:tc>
      </w:tr>
      <w:tr w:rsidR="009E743D" w:rsidRPr="00D479E0" w:rsidTr="009E743D">
        <w:tc>
          <w:tcPr>
            <w:tcW w:w="10682" w:type="dxa"/>
            <w:gridSpan w:val="3"/>
          </w:tcPr>
          <w:p w:rsidR="009E743D" w:rsidRDefault="009E743D" w:rsidP="009E743D">
            <w:pPr>
              <w:jc w:val="both"/>
              <w:rPr>
                <w:sz w:val="24"/>
                <w:szCs w:val="24"/>
                <w:lang w:val="uk-UA"/>
              </w:rPr>
            </w:pPr>
            <w:r>
              <w:rPr>
                <w:sz w:val="24"/>
                <w:szCs w:val="24"/>
                <w:lang w:val="uk-UA"/>
              </w:rPr>
              <w:t xml:space="preserve">Кантидати повинні добре володіти англійською. </w:t>
            </w:r>
          </w:p>
          <w:p w:rsidR="00751F32" w:rsidRDefault="00751F32" w:rsidP="009E743D">
            <w:pPr>
              <w:jc w:val="both"/>
              <w:rPr>
                <w:sz w:val="24"/>
                <w:szCs w:val="24"/>
                <w:lang w:val="uk-UA"/>
              </w:rPr>
            </w:pPr>
            <w:r w:rsidRPr="00751F32">
              <w:rPr>
                <w:sz w:val="24"/>
                <w:szCs w:val="24"/>
                <w:lang w:val="uk-UA"/>
              </w:rPr>
              <w:t>У місцях розміщення і протягом усього періоду дії програми у вас буде час, щоб брати уч</w:t>
            </w:r>
            <w:r>
              <w:rPr>
                <w:sz w:val="24"/>
                <w:szCs w:val="24"/>
                <w:lang w:val="uk-UA"/>
              </w:rPr>
              <w:t>асть в створенні вашого пілотного</w:t>
            </w:r>
            <w:r w:rsidRPr="00751F32">
              <w:rPr>
                <w:sz w:val="24"/>
                <w:szCs w:val="24"/>
                <w:lang w:val="uk-UA"/>
              </w:rPr>
              <w:t xml:space="preserve"> проект</w:t>
            </w:r>
            <w:r>
              <w:rPr>
                <w:sz w:val="24"/>
                <w:szCs w:val="24"/>
                <w:lang w:val="uk-UA"/>
              </w:rPr>
              <w:t>у</w:t>
            </w:r>
            <w:r w:rsidRPr="00751F32">
              <w:rPr>
                <w:sz w:val="24"/>
                <w:szCs w:val="24"/>
                <w:lang w:val="uk-UA"/>
              </w:rPr>
              <w:t>. Ви отримаєте скромний бюджет проекту (до 5000 євр</w:t>
            </w:r>
            <w:r>
              <w:rPr>
                <w:sz w:val="24"/>
                <w:szCs w:val="24"/>
                <w:lang w:val="uk-UA"/>
              </w:rPr>
              <w:t>о). Ви можете використовувати цей</w:t>
            </w:r>
            <w:r w:rsidRPr="00751F32">
              <w:rPr>
                <w:sz w:val="24"/>
                <w:szCs w:val="24"/>
                <w:lang w:val="uk-UA"/>
              </w:rPr>
              <w:t xml:space="preserve"> «стартовий капітал» по залученню додаткових ко</w:t>
            </w:r>
            <w:r>
              <w:rPr>
                <w:sz w:val="24"/>
                <w:szCs w:val="24"/>
                <w:lang w:val="uk-UA"/>
              </w:rPr>
              <w:t>штів для додаткового виробничого</w:t>
            </w:r>
            <w:r w:rsidRPr="00751F32">
              <w:rPr>
                <w:sz w:val="24"/>
                <w:szCs w:val="24"/>
                <w:lang w:val="uk-UA"/>
              </w:rPr>
              <w:t xml:space="preserve"> бюджету.</w:t>
            </w:r>
          </w:p>
          <w:p w:rsidR="009E743D" w:rsidRDefault="009E743D" w:rsidP="009E743D">
            <w:pPr>
              <w:jc w:val="both"/>
              <w:rPr>
                <w:sz w:val="24"/>
                <w:szCs w:val="24"/>
                <w:lang w:val="uk-UA"/>
              </w:rPr>
            </w:pPr>
            <w:r>
              <w:rPr>
                <w:sz w:val="24"/>
                <w:szCs w:val="24"/>
                <w:lang w:val="uk-UA"/>
              </w:rPr>
              <w:t xml:space="preserve">Детальніше на сайті: </w:t>
            </w:r>
            <w:hyperlink r:id="rId35" w:history="1">
              <w:r w:rsidRPr="00FD5980">
                <w:rPr>
                  <w:rStyle w:val="a9"/>
                  <w:sz w:val="24"/>
                  <w:szCs w:val="24"/>
                  <w:lang w:val="uk-UA"/>
                </w:rPr>
                <w:t>http://tandemexchange.eu/about-tandem/tandem-ukraine/</w:t>
              </w:r>
            </w:hyperlink>
            <w:r>
              <w:rPr>
                <w:sz w:val="24"/>
                <w:szCs w:val="24"/>
                <w:lang w:val="uk-UA"/>
              </w:rPr>
              <w:t xml:space="preserve"> </w:t>
            </w:r>
          </w:p>
          <w:p w:rsidR="00751F32" w:rsidRPr="00751F32" w:rsidRDefault="00751F32" w:rsidP="009E743D">
            <w:pPr>
              <w:jc w:val="both"/>
              <w:rPr>
                <w:sz w:val="24"/>
                <w:szCs w:val="24"/>
                <w:lang w:val="uk-UA"/>
              </w:rPr>
            </w:pPr>
            <w:r w:rsidRPr="00D47C75">
              <w:rPr>
                <w:b/>
                <w:sz w:val="24"/>
                <w:szCs w:val="24"/>
                <w:lang w:val="en-US"/>
              </w:rPr>
              <w:t>Deadline</w:t>
            </w:r>
            <w:r w:rsidRPr="00D47C75">
              <w:rPr>
                <w:b/>
                <w:sz w:val="24"/>
                <w:szCs w:val="24"/>
                <w:lang w:val="uk-UA"/>
              </w:rPr>
              <w:t>:</w:t>
            </w:r>
            <w:r>
              <w:rPr>
                <w:sz w:val="24"/>
                <w:szCs w:val="24"/>
                <w:lang w:val="uk-UA"/>
              </w:rPr>
              <w:t xml:space="preserve"> 14 березня 2016р.</w:t>
            </w:r>
          </w:p>
        </w:tc>
      </w:tr>
    </w:tbl>
    <w:p w:rsidR="009E743D" w:rsidRDefault="009E743D">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1162AF" w:rsidRPr="00EB36AD" w:rsidTr="001C2779">
        <w:tc>
          <w:tcPr>
            <w:tcW w:w="10682" w:type="dxa"/>
            <w:gridSpan w:val="3"/>
            <w:shd w:val="clear" w:color="auto" w:fill="0000FF"/>
          </w:tcPr>
          <w:p w:rsidR="001162AF" w:rsidRPr="00EB36AD" w:rsidRDefault="004277D3" w:rsidP="001162AF">
            <w:pPr>
              <w:jc w:val="center"/>
              <w:rPr>
                <w:b/>
                <w:bCs/>
                <w:sz w:val="32"/>
                <w:szCs w:val="32"/>
                <w:lang w:val="uk-UA"/>
              </w:rPr>
            </w:pPr>
            <w:r w:rsidRPr="004277D3">
              <w:rPr>
                <w:sz w:val="30"/>
                <w:szCs w:val="30"/>
                <w:lang w:val="uk-UA"/>
              </w:rPr>
              <w:t>Тревел-гранти Persephone Miel для журналістів</w:t>
            </w:r>
          </w:p>
        </w:tc>
      </w:tr>
      <w:tr w:rsidR="001162AF" w:rsidRPr="00EB36AD" w:rsidTr="001C2779">
        <w:tc>
          <w:tcPr>
            <w:tcW w:w="10682" w:type="dxa"/>
            <w:gridSpan w:val="3"/>
          </w:tcPr>
          <w:p w:rsidR="001162AF" w:rsidRDefault="009F6882" w:rsidP="001C2779">
            <w:pPr>
              <w:jc w:val="center"/>
              <w:rPr>
                <w:lang w:val="uk-UA"/>
              </w:rPr>
            </w:pPr>
            <w:hyperlink r:id="rId36" w:history="1">
              <w:r w:rsidRPr="00A5175F">
                <w:rPr>
                  <w:rStyle w:val="a9"/>
                </w:rPr>
                <w:t>http://pulitzercenter.org/</w:t>
              </w:r>
            </w:hyperlink>
          </w:p>
          <w:p w:rsidR="009F6882" w:rsidRPr="009F6882" w:rsidRDefault="009F6882" w:rsidP="001C2779">
            <w:pPr>
              <w:jc w:val="center"/>
              <w:rPr>
                <w:lang w:val="uk-UA"/>
              </w:rPr>
            </w:pPr>
            <w:bookmarkStart w:id="0" w:name="_GoBack"/>
            <w:bookmarkEnd w:id="0"/>
          </w:p>
        </w:tc>
      </w:tr>
      <w:tr w:rsidR="001162AF" w:rsidRPr="00D479E0" w:rsidTr="001C2779">
        <w:tc>
          <w:tcPr>
            <w:tcW w:w="959" w:type="dxa"/>
            <w:tcBorders>
              <w:top w:val="single" w:sz="4" w:space="0" w:color="auto"/>
              <w:left w:val="single" w:sz="4" w:space="0" w:color="auto"/>
              <w:bottom w:val="single" w:sz="4" w:space="0" w:color="auto"/>
              <w:right w:val="single" w:sz="4" w:space="0" w:color="auto"/>
            </w:tcBorders>
            <w:shd w:val="clear" w:color="auto" w:fill="CCFFFF"/>
          </w:tcPr>
          <w:p w:rsidR="001162AF" w:rsidRDefault="001162AF" w:rsidP="001C2779">
            <w:pPr>
              <w:jc w:val="center"/>
              <w:rPr>
                <w:lang w:val="uk-UA"/>
              </w:rPr>
            </w:pPr>
            <w:r w:rsidRPr="00912994">
              <w:rPr>
                <w:noProof/>
              </w:rPr>
              <w:drawing>
                <wp:inline distT="0" distB="0" distL="0" distR="0" wp14:anchorId="7B2D5190" wp14:editId="149F0D48">
                  <wp:extent cx="409575" cy="409575"/>
                  <wp:effectExtent l="19050" t="0" r="9525" b="0"/>
                  <wp:docPr id="11"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162AF" w:rsidRPr="003B4BC9" w:rsidRDefault="009F6882" w:rsidP="001C2779">
            <w:pPr>
              <w:jc w:val="center"/>
              <w:rPr>
                <w:lang w:val="uk-UA"/>
              </w:rPr>
            </w:pPr>
            <w:r>
              <w:rPr>
                <w:b/>
                <w:bCs/>
                <w:sz w:val="20"/>
                <w:szCs w:val="20"/>
                <w:lang w:val="uk-UA"/>
              </w:rPr>
              <w:t>До 5000 доларів</w:t>
            </w:r>
          </w:p>
        </w:tc>
        <w:tc>
          <w:tcPr>
            <w:tcW w:w="7880" w:type="dxa"/>
            <w:vMerge w:val="restart"/>
            <w:tcBorders>
              <w:left w:val="single" w:sz="4" w:space="0" w:color="auto"/>
            </w:tcBorders>
          </w:tcPr>
          <w:p w:rsidR="004277D3" w:rsidRPr="004277D3" w:rsidRDefault="004277D3" w:rsidP="004277D3">
            <w:pPr>
              <w:pStyle w:val="Default"/>
              <w:jc w:val="both"/>
              <w:rPr>
                <w:rFonts w:asciiTheme="minorHAnsi" w:hAnsiTheme="minorHAnsi" w:cstheme="minorHAnsi"/>
                <w:color w:val="auto"/>
                <w:szCs w:val="22"/>
                <w:lang w:val="uk-UA"/>
              </w:rPr>
            </w:pPr>
            <w:r w:rsidRPr="004277D3">
              <w:rPr>
                <w:rFonts w:asciiTheme="minorHAnsi" w:hAnsiTheme="minorHAnsi" w:cstheme="minorHAnsi"/>
                <w:color w:val="auto"/>
                <w:szCs w:val="22"/>
                <w:lang w:val="uk-UA"/>
              </w:rPr>
              <w:t xml:space="preserve">Пулітцерівський центр висвітлення криз за сприяння Інтерньюз надають гранти журналістам на підтримку проектів, присвячених глобальним кризам (далі - англ.). </w:t>
            </w:r>
          </w:p>
          <w:p w:rsidR="001162AF" w:rsidRPr="00191C72" w:rsidRDefault="004277D3" w:rsidP="004277D3">
            <w:pPr>
              <w:pStyle w:val="Default"/>
              <w:jc w:val="both"/>
              <w:rPr>
                <w:rFonts w:asciiTheme="minorHAnsi" w:hAnsiTheme="minorHAnsi" w:cstheme="minorHAnsi"/>
                <w:color w:val="auto"/>
                <w:szCs w:val="22"/>
                <w:lang w:val="uk-UA"/>
              </w:rPr>
            </w:pPr>
            <w:r w:rsidRPr="004277D3">
              <w:rPr>
                <w:rFonts w:asciiTheme="minorHAnsi" w:hAnsiTheme="minorHAnsi" w:cstheme="minorHAnsi"/>
                <w:color w:val="auto"/>
                <w:szCs w:val="22"/>
                <w:lang w:val="uk-UA"/>
              </w:rPr>
              <w:t>Стипендія призначена для журналістів з країн, що розвиваються, щоб написати репортаж про який вони мріяли та донести свою роботу до ширшої міжнародної аудиторії. Стипендія направлена та тих журналістів, що не мають доступу до інших стипендій та тих, чиї роботи зазвичай не поширюються на міжнародному рівні.</w:t>
            </w:r>
          </w:p>
        </w:tc>
      </w:tr>
      <w:tr w:rsidR="001162AF" w:rsidTr="001C2779">
        <w:tc>
          <w:tcPr>
            <w:tcW w:w="959" w:type="dxa"/>
            <w:tcBorders>
              <w:top w:val="single" w:sz="4" w:space="0" w:color="auto"/>
              <w:left w:val="single" w:sz="4" w:space="0" w:color="auto"/>
              <w:bottom w:val="single" w:sz="4" w:space="0" w:color="auto"/>
              <w:right w:val="single" w:sz="4" w:space="0" w:color="auto"/>
            </w:tcBorders>
            <w:shd w:val="clear" w:color="auto" w:fill="CCFFFF"/>
          </w:tcPr>
          <w:p w:rsidR="001162AF" w:rsidRDefault="001162AF" w:rsidP="001C2779">
            <w:pPr>
              <w:jc w:val="center"/>
              <w:rPr>
                <w:lang w:val="uk-UA"/>
              </w:rPr>
            </w:pPr>
            <w:r w:rsidRPr="00912994">
              <w:rPr>
                <w:noProof/>
              </w:rPr>
              <w:drawing>
                <wp:inline distT="0" distB="0" distL="0" distR="0" wp14:anchorId="34CD4252" wp14:editId="41762259">
                  <wp:extent cx="419100" cy="419100"/>
                  <wp:effectExtent l="0" t="0" r="0" b="0"/>
                  <wp:docPr id="12"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162AF" w:rsidRPr="00953DA5" w:rsidRDefault="009F6882" w:rsidP="001C2779">
            <w:pPr>
              <w:jc w:val="center"/>
              <w:rPr>
                <w:b/>
                <w:bCs/>
                <w:sz w:val="20"/>
                <w:szCs w:val="20"/>
                <w:lang w:val="uk-UA"/>
              </w:rPr>
            </w:pPr>
            <w:r>
              <w:rPr>
                <w:b/>
                <w:bCs/>
                <w:sz w:val="20"/>
                <w:szCs w:val="20"/>
                <w:lang w:val="uk-UA"/>
              </w:rPr>
              <w:t>1</w:t>
            </w:r>
            <w:r w:rsidR="001162AF">
              <w:rPr>
                <w:b/>
                <w:bCs/>
                <w:sz w:val="20"/>
                <w:szCs w:val="20"/>
                <w:lang w:val="uk-UA"/>
              </w:rPr>
              <w:t xml:space="preserve"> березня 2016р.</w:t>
            </w:r>
          </w:p>
        </w:tc>
        <w:tc>
          <w:tcPr>
            <w:tcW w:w="7880" w:type="dxa"/>
            <w:vMerge/>
            <w:tcBorders>
              <w:left w:val="single" w:sz="4" w:space="0" w:color="auto"/>
            </w:tcBorders>
          </w:tcPr>
          <w:p w:rsidR="001162AF" w:rsidRDefault="001162AF" w:rsidP="001C2779">
            <w:pPr>
              <w:jc w:val="center"/>
              <w:rPr>
                <w:lang w:val="uk-UA"/>
              </w:rPr>
            </w:pPr>
          </w:p>
        </w:tc>
      </w:tr>
      <w:tr w:rsidR="001162AF" w:rsidTr="001C2779">
        <w:tc>
          <w:tcPr>
            <w:tcW w:w="959" w:type="dxa"/>
            <w:tcBorders>
              <w:top w:val="single" w:sz="4" w:space="0" w:color="auto"/>
              <w:left w:val="single" w:sz="4" w:space="0" w:color="auto"/>
              <w:bottom w:val="single" w:sz="4" w:space="0" w:color="auto"/>
              <w:right w:val="single" w:sz="4" w:space="0" w:color="auto"/>
            </w:tcBorders>
            <w:shd w:val="clear" w:color="auto" w:fill="CCFFFF"/>
          </w:tcPr>
          <w:p w:rsidR="001162AF" w:rsidRDefault="001162AF" w:rsidP="001C2779">
            <w:pPr>
              <w:jc w:val="center"/>
              <w:rPr>
                <w:lang w:val="uk-UA"/>
              </w:rPr>
            </w:pPr>
            <w:r w:rsidRPr="00912994">
              <w:rPr>
                <w:noProof/>
              </w:rPr>
              <w:drawing>
                <wp:inline distT="0" distB="0" distL="0" distR="0" wp14:anchorId="6C109303" wp14:editId="52E4BC65">
                  <wp:extent cx="400050" cy="400050"/>
                  <wp:effectExtent l="0" t="0" r="0" b="0"/>
                  <wp:docPr id="13"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162AF" w:rsidRDefault="001162AF" w:rsidP="001C2779">
            <w:pPr>
              <w:jc w:val="center"/>
              <w:rPr>
                <w:lang w:val="uk-UA"/>
              </w:rPr>
            </w:pPr>
            <w:r>
              <w:rPr>
                <w:b/>
                <w:bCs/>
                <w:sz w:val="20"/>
                <w:szCs w:val="20"/>
                <w:lang w:val="uk-UA"/>
              </w:rPr>
              <w:t xml:space="preserve">Англійська </w:t>
            </w:r>
          </w:p>
        </w:tc>
        <w:tc>
          <w:tcPr>
            <w:tcW w:w="7880" w:type="dxa"/>
            <w:vMerge/>
            <w:tcBorders>
              <w:left w:val="single" w:sz="4" w:space="0" w:color="auto"/>
            </w:tcBorders>
          </w:tcPr>
          <w:p w:rsidR="001162AF" w:rsidRDefault="001162AF" w:rsidP="001C2779">
            <w:pPr>
              <w:jc w:val="center"/>
              <w:rPr>
                <w:lang w:val="uk-UA"/>
              </w:rPr>
            </w:pPr>
          </w:p>
        </w:tc>
      </w:tr>
      <w:tr w:rsidR="001162AF" w:rsidTr="001C2779">
        <w:tc>
          <w:tcPr>
            <w:tcW w:w="959" w:type="dxa"/>
            <w:tcBorders>
              <w:top w:val="single" w:sz="4" w:space="0" w:color="auto"/>
              <w:left w:val="single" w:sz="4" w:space="0" w:color="auto"/>
              <w:bottom w:val="single" w:sz="4" w:space="0" w:color="auto"/>
              <w:right w:val="single" w:sz="4" w:space="0" w:color="auto"/>
            </w:tcBorders>
            <w:shd w:val="clear" w:color="auto" w:fill="CCFFFF"/>
          </w:tcPr>
          <w:p w:rsidR="001162AF" w:rsidRDefault="001162AF" w:rsidP="001C2779">
            <w:pPr>
              <w:jc w:val="center"/>
              <w:rPr>
                <w:lang w:val="uk-UA"/>
              </w:rPr>
            </w:pPr>
            <w:r w:rsidRPr="00912994">
              <w:rPr>
                <w:noProof/>
              </w:rPr>
              <w:drawing>
                <wp:inline distT="0" distB="0" distL="0" distR="0" wp14:anchorId="2C1C5485" wp14:editId="55E34663">
                  <wp:extent cx="419100" cy="419100"/>
                  <wp:effectExtent l="0" t="0" r="0" b="0"/>
                  <wp:docPr id="14"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162AF" w:rsidRPr="00BF1764" w:rsidRDefault="009F6882" w:rsidP="001C2779">
            <w:pPr>
              <w:jc w:val="center"/>
              <w:rPr>
                <w:lang w:val="uk-UA"/>
              </w:rPr>
            </w:pPr>
            <w:r>
              <w:rPr>
                <w:b/>
                <w:bCs/>
                <w:sz w:val="20"/>
                <w:szCs w:val="20"/>
                <w:lang w:val="uk-UA"/>
              </w:rPr>
              <w:t xml:space="preserve">Журналісти </w:t>
            </w:r>
          </w:p>
        </w:tc>
        <w:tc>
          <w:tcPr>
            <w:tcW w:w="7880" w:type="dxa"/>
            <w:vMerge/>
            <w:tcBorders>
              <w:left w:val="single" w:sz="4" w:space="0" w:color="auto"/>
            </w:tcBorders>
          </w:tcPr>
          <w:p w:rsidR="001162AF" w:rsidRDefault="001162AF" w:rsidP="001C2779">
            <w:pPr>
              <w:jc w:val="center"/>
              <w:rPr>
                <w:lang w:val="uk-UA"/>
              </w:rPr>
            </w:pPr>
          </w:p>
        </w:tc>
      </w:tr>
      <w:tr w:rsidR="001162AF" w:rsidRPr="00D479E0" w:rsidTr="001C2779">
        <w:tc>
          <w:tcPr>
            <w:tcW w:w="10682" w:type="dxa"/>
            <w:gridSpan w:val="3"/>
          </w:tcPr>
          <w:p w:rsidR="009F6882" w:rsidRPr="009F6882" w:rsidRDefault="009F6882" w:rsidP="009F6882">
            <w:pPr>
              <w:jc w:val="both"/>
              <w:rPr>
                <w:sz w:val="24"/>
                <w:szCs w:val="24"/>
                <w:lang w:val="uk-UA"/>
              </w:rPr>
            </w:pPr>
            <w:r w:rsidRPr="009F6882">
              <w:rPr>
                <w:sz w:val="24"/>
                <w:szCs w:val="24"/>
                <w:lang w:val="uk-UA"/>
              </w:rPr>
              <w:t xml:space="preserve">Умови трепел-гранту: Центр екстремальної журналістики імені Пулітцера надає трепел-грант у розмірі $ 5000 для написання репортажу по темам і регіонам, які мають глобальне значення, з </w:t>
            </w:r>
            <w:r w:rsidRPr="009F6882">
              <w:rPr>
                <w:sz w:val="24"/>
                <w:szCs w:val="24"/>
                <w:lang w:val="uk-UA"/>
              </w:rPr>
              <w:lastRenderedPageBreak/>
              <w:t>наголосом на ті питання, що не отримали якісного висвітлення в ЗМІ. Конкретні умови гранту обумовлюються в процесі подачі заяви на підставі обсягу пропонованої роботи і передбачуваних результатів. Оплата першої половини гранту виплачується до поїздки, після отримання необхідних матеріалів, а друга половина після надання готового репортажу для публікації або ефіру.</w:t>
            </w:r>
          </w:p>
          <w:p w:rsidR="001162AF" w:rsidRDefault="009F6882" w:rsidP="009F6882">
            <w:pPr>
              <w:jc w:val="both"/>
              <w:rPr>
                <w:sz w:val="24"/>
                <w:szCs w:val="24"/>
                <w:lang w:val="uk-UA"/>
              </w:rPr>
            </w:pPr>
            <w:r w:rsidRPr="009F6882">
              <w:rPr>
                <w:sz w:val="24"/>
                <w:szCs w:val="24"/>
                <w:lang w:val="uk-UA"/>
              </w:rPr>
              <w:t>Перед початком проекту учасник відвідає Вашингтон, округ Колумбія, та візьме участь в 2-денному семінарі, щодо очікуваного проекту та стратегії його створенн. Пулітцерівський центр надасть $ 2500, для покриття витрат пов’язаних з проїздкою на семінар до Вашингтону.</w:t>
            </w:r>
          </w:p>
          <w:p w:rsidR="009F6882" w:rsidRPr="009F6882" w:rsidRDefault="009F6882" w:rsidP="009F6882">
            <w:pPr>
              <w:jc w:val="both"/>
              <w:rPr>
                <w:sz w:val="24"/>
                <w:szCs w:val="24"/>
                <w:lang w:val="uk-UA"/>
              </w:rPr>
            </w:pPr>
            <w:r w:rsidRPr="009F6882">
              <w:rPr>
                <w:sz w:val="24"/>
                <w:szCs w:val="24"/>
                <w:lang w:val="uk-UA"/>
              </w:rPr>
              <w:t>Критерії відбору: Стипендія відкрита для всіх журналістів, письменників, фотографів, радіо-ведучих або режисерів, співробітників ЗМІ або фрілансерів, а також працівників ЗМІ за межами США, які прагнуть здійснювати репортажі зі своєї країни. Жінкам і журналістам з країн, що розвиваються буде надаватися перевага. Кандидати повинні досконально володіти англійською мовою.</w:t>
            </w:r>
          </w:p>
          <w:p w:rsidR="009F6882" w:rsidRPr="009F6882" w:rsidRDefault="009F6882" w:rsidP="009F6882">
            <w:pPr>
              <w:jc w:val="both"/>
              <w:rPr>
                <w:b/>
                <w:sz w:val="24"/>
                <w:szCs w:val="24"/>
                <w:lang w:val="uk-UA"/>
              </w:rPr>
            </w:pPr>
            <w:r w:rsidRPr="009F6882">
              <w:rPr>
                <w:b/>
                <w:sz w:val="24"/>
                <w:szCs w:val="24"/>
                <w:lang w:val="uk-UA"/>
              </w:rPr>
              <w:t>Подача заявок:</w:t>
            </w:r>
          </w:p>
          <w:p w:rsidR="009F6882" w:rsidRPr="009F6882" w:rsidRDefault="009F6882" w:rsidP="009F6882">
            <w:pPr>
              <w:jc w:val="both"/>
              <w:rPr>
                <w:sz w:val="24"/>
                <w:szCs w:val="24"/>
                <w:lang w:val="uk-UA"/>
              </w:rPr>
            </w:pPr>
            <w:r w:rsidRPr="009F6882">
              <w:rPr>
                <w:sz w:val="24"/>
                <w:szCs w:val="24"/>
                <w:lang w:val="uk-UA"/>
              </w:rPr>
              <w:t>Заявки повинні бути отримані на англійській мові.</w:t>
            </w:r>
          </w:p>
          <w:p w:rsidR="009F6882" w:rsidRPr="009F6882" w:rsidRDefault="009F6882" w:rsidP="009F6882">
            <w:pPr>
              <w:jc w:val="both"/>
              <w:rPr>
                <w:sz w:val="24"/>
                <w:szCs w:val="24"/>
                <w:lang w:val="uk-UA"/>
              </w:rPr>
            </w:pPr>
            <w:r w:rsidRPr="009F6882">
              <w:rPr>
                <w:sz w:val="24"/>
                <w:szCs w:val="24"/>
                <w:lang w:val="uk-UA"/>
              </w:rPr>
              <w:t>Заява має включати в себе наступне:</w:t>
            </w:r>
          </w:p>
          <w:p w:rsidR="009F6882" w:rsidRPr="009F6882" w:rsidRDefault="009F6882" w:rsidP="009F6882">
            <w:pPr>
              <w:pStyle w:val="ab"/>
              <w:numPr>
                <w:ilvl w:val="0"/>
                <w:numId w:val="27"/>
              </w:numPr>
              <w:jc w:val="both"/>
              <w:rPr>
                <w:sz w:val="24"/>
                <w:szCs w:val="24"/>
                <w:lang w:val="uk-UA"/>
              </w:rPr>
            </w:pPr>
            <w:r w:rsidRPr="009F6882">
              <w:rPr>
                <w:sz w:val="24"/>
                <w:szCs w:val="24"/>
                <w:lang w:val="uk-UA"/>
              </w:rPr>
              <w:t>опис запропонованого проекту, в тому числі план розподілу, не більше ніж в 250 слів</w:t>
            </w:r>
          </w:p>
          <w:p w:rsidR="009F6882" w:rsidRPr="009F6882" w:rsidRDefault="009F6882" w:rsidP="009F6882">
            <w:pPr>
              <w:pStyle w:val="ab"/>
              <w:numPr>
                <w:ilvl w:val="0"/>
                <w:numId w:val="27"/>
              </w:numPr>
              <w:jc w:val="both"/>
              <w:rPr>
                <w:sz w:val="24"/>
                <w:szCs w:val="24"/>
                <w:lang w:val="uk-UA"/>
              </w:rPr>
            </w:pPr>
            <w:r w:rsidRPr="009F6882">
              <w:rPr>
                <w:sz w:val="24"/>
                <w:szCs w:val="24"/>
                <w:lang w:val="uk-UA"/>
              </w:rPr>
              <w:t xml:space="preserve">попередній кошторис бюджету, в тому числі по основній розбивці витрат. </w:t>
            </w:r>
          </w:p>
          <w:p w:rsidR="009F6882" w:rsidRPr="009F6882" w:rsidRDefault="009F6882" w:rsidP="009F6882">
            <w:pPr>
              <w:pStyle w:val="ab"/>
              <w:numPr>
                <w:ilvl w:val="0"/>
                <w:numId w:val="27"/>
              </w:numPr>
              <w:jc w:val="both"/>
              <w:rPr>
                <w:sz w:val="24"/>
                <w:szCs w:val="24"/>
                <w:lang w:val="uk-UA"/>
              </w:rPr>
            </w:pPr>
            <w:r w:rsidRPr="009F6882">
              <w:rPr>
                <w:sz w:val="24"/>
                <w:szCs w:val="24"/>
                <w:lang w:val="uk-UA"/>
              </w:rPr>
              <w:t>Три зразка опублікованих робіт, друковані або трансляції.</w:t>
            </w:r>
          </w:p>
          <w:p w:rsidR="009F6882" w:rsidRPr="009F6882" w:rsidRDefault="009F6882" w:rsidP="009F6882">
            <w:pPr>
              <w:pStyle w:val="ab"/>
              <w:numPr>
                <w:ilvl w:val="0"/>
                <w:numId w:val="27"/>
              </w:numPr>
              <w:jc w:val="both"/>
              <w:rPr>
                <w:sz w:val="24"/>
                <w:szCs w:val="24"/>
                <w:lang w:val="uk-UA"/>
              </w:rPr>
            </w:pPr>
            <w:r w:rsidRPr="009F6882">
              <w:rPr>
                <w:sz w:val="24"/>
                <w:szCs w:val="24"/>
                <w:lang w:val="uk-UA"/>
              </w:rPr>
              <w:t xml:space="preserve">Три професійні рекомендації. Вони можуть бути або у вигляді контактної інформації, або у вигляді рекомендаційних листів. </w:t>
            </w:r>
          </w:p>
          <w:p w:rsidR="009F6882" w:rsidRPr="009F6882" w:rsidRDefault="009F6882" w:rsidP="009F6882">
            <w:pPr>
              <w:pStyle w:val="ab"/>
              <w:numPr>
                <w:ilvl w:val="0"/>
                <w:numId w:val="27"/>
              </w:numPr>
              <w:jc w:val="both"/>
              <w:rPr>
                <w:sz w:val="24"/>
                <w:szCs w:val="24"/>
                <w:lang w:val="uk-UA"/>
              </w:rPr>
            </w:pPr>
            <w:r w:rsidRPr="009F6882">
              <w:rPr>
                <w:sz w:val="24"/>
                <w:szCs w:val="24"/>
                <w:lang w:val="uk-UA"/>
              </w:rPr>
              <w:t xml:space="preserve">Копію біографії. </w:t>
            </w:r>
          </w:p>
          <w:p w:rsidR="009F6882" w:rsidRPr="00751F32" w:rsidRDefault="009F6882" w:rsidP="009F6882">
            <w:pPr>
              <w:jc w:val="both"/>
              <w:rPr>
                <w:sz w:val="24"/>
                <w:szCs w:val="24"/>
                <w:lang w:val="uk-UA"/>
              </w:rPr>
            </w:pPr>
            <w:r w:rsidRPr="009F6882">
              <w:rPr>
                <w:b/>
                <w:sz w:val="24"/>
                <w:szCs w:val="24"/>
                <w:lang w:val="uk-UA"/>
              </w:rPr>
              <w:t>Deadline:</w:t>
            </w:r>
            <w:r w:rsidRPr="009F6882">
              <w:rPr>
                <w:sz w:val="24"/>
                <w:szCs w:val="24"/>
                <w:lang w:val="uk-UA"/>
              </w:rPr>
              <w:t xml:space="preserve"> 1 березня 2016</w:t>
            </w:r>
          </w:p>
        </w:tc>
      </w:tr>
    </w:tbl>
    <w:p w:rsidR="001162AF" w:rsidRDefault="001162AF">
      <w:pPr>
        <w:rPr>
          <w:lang w:val="uk-UA"/>
        </w:rPr>
      </w:pPr>
    </w:p>
    <w:sectPr w:rsidR="001162AF" w:rsidSect="00670342">
      <w:headerReference w:type="default" r:id="rId37"/>
      <w:pgSz w:w="11906" w:h="16838"/>
      <w:pgMar w:top="720" w:right="720" w:bottom="720" w:left="72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D73" w:rsidRDefault="00CD2D73" w:rsidP="00670342">
      <w:pPr>
        <w:spacing w:after="0" w:line="240" w:lineRule="auto"/>
      </w:pPr>
      <w:r>
        <w:separator/>
      </w:r>
    </w:p>
  </w:endnote>
  <w:endnote w:type="continuationSeparator" w:id="0">
    <w:p w:rsidR="00CD2D73" w:rsidRDefault="00CD2D73" w:rsidP="0067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D73" w:rsidRDefault="00CD2D73" w:rsidP="00670342">
      <w:pPr>
        <w:spacing w:after="0" w:line="240" w:lineRule="auto"/>
      </w:pPr>
      <w:r>
        <w:separator/>
      </w:r>
    </w:p>
  </w:footnote>
  <w:footnote w:type="continuationSeparator" w:id="0">
    <w:p w:rsidR="00CD2D73" w:rsidRDefault="00CD2D73" w:rsidP="006703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43D" w:rsidRPr="00670342" w:rsidRDefault="009E743D" w:rsidP="00670342">
    <w:pPr>
      <w:pStyle w:val="a3"/>
      <w:jc w:val="center"/>
      <w:rPr>
        <w:rFonts w:ascii="Constantia" w:hAnsi="Constantia"/>
        <w:sz w:val="16"/>
        <w:szCs w:val="16"/>
        <w:lang w:val="uk-UA"/>
      </w:rPr>
    </w:pPr>
    <w:r>
      <w:rPr>
        <w:rFonts w:ascii="Constantia" w:hAnsi="Constantia"/>
        <w:noProof/>
        <w:sz w:val="16"/>
        <w:szCs w:val="16"/>
      </w:rPr>
      <w:drawing>
        <wp:anchor distT="0" distB="0" distL="114300" distR="114300" simplePos="0" relativeHeight="251657215" behindDoc="0" locked="0" layoutInCell="1" allowOverlap="1" wp14:anchorId="5B0B0B5C" wp14:editId="51BFB930">
          <wp:simplePos x="0" y="0"/>
          <wp:positionH relativeFrom="margin">
            <wp:align>left</wp:align>
          </wp:positionH>
          <wp:positionV relativeFrom="margin">
            <wp:posOffset>-853440</wp:posOffset>
          </wp:positionV>
          <wp:extent cx="719455" cy="866775"/>
          <wp:effectExtent l="19050" t="0" r="4445" b="0"/>
          <wp:wrapSquare wrapText="bothSides"/>
          <wp:docPr id="7" name="Рисунок 2" descr="Coat_of_Arms_of_Vinnytsa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Vinnytsa_Oblast.svg.png"/>
                  <pic:cNvPicPr/>
                </pic:nvPicPr>
                <pic:blipFill>
                  <a:blip r:embed="rId1"/>
                  <a:stretch>
                    <a:fillRect/>
                  </a:stretch>
                </pic:blipFill>
                <pic:spPr>
                  <a:xfrm>
                    <a:off x="0" y="0"/>
                    <a:ext cx="719455" cy="866775"/>
                  </a:xfrm>
                  <a:prstGeom prst="rect">
                    <a:avLst/>
                  </a:prstGeom>
                </pic:spPr>
              </pic:pic>
            </a:graphicData>
          </a:graphic>
        </wp:anchor>
      </w:drawing>
    </w:r>
    <w:r>
      <w:rPr>
        <w:rFonts w:ascii="Constantia" w:hAnsi="Constantia"/>
        <w:noProof/>
        <w:sz w:val="16"/>
        <w:szCs w:val="16"/>
      </w:rPr>
      <w:drawing>
        <wp:anchor distT="0" distB="0" distL="114300" distR="114300" simplePos="0" relativeHeight="251656190" behindDoc="0" locked="0" layoutInCell="1" allowOverlap="1" wp14:anchorId="43304E70" wp14:editId="2F3DFD06">
          <wp:simplePos x="0" y="0"/>
          <wp:positionH relativeFrom="margin">
            <wp:posOffset>5829300</wp:posOffset>
          </wp:positionH>
          <wp:positionV relativeFrom="margin">
            <wp:posOffset>-920115</wp:posOffset>
          </wp:positionV>
          <wp:extent cx="933450" cy="1000125"/>
          <wp:effectExtent l="19050" t="0" r="0" b="0"/>
          <wp:wrapSquare wrapText="bothSides"/>
          <wp:docPr id="10" name="Рисунок 1" descr="Logo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jpg"/>
                  <pic:cNvPicPr/>
                </pic:nvPicPr>
                <pic:blipFill>
                  <a:blip r:embed="rId2"/>
                  <a:stretch>
                    <a:fillRect/>
                  </a:stretch>
                </pic:blipFill>
                <pic:spPr>
                  <a:xfrm>
                    <a:off x="0" y="0"/>
                    <a:ext cx="933450" cy="1000125"/>
                  </a:xfrm>
                  <a:prstGeom prst="rect">
                    <a:avLst/>
                  </a:prstGeom>
                </pic:spPr>
              </pic:pic>
            </a:graphicData>
          </a:graphic>
        </wp:anchor>
      </w:drawing>
    </w:r>
  </w:p>
  <w:p w:rsidR="009E743D" w:rsidRPr="00670342" w:rsidRDefault="009E743D" w:rsidP="00670342">
    <w:pPr>
      <w:pStyle w:val="a3"/>
      <w:jc w:val="center"/>
      <w:rPr>
        <w:rFonts w:ascii="Constantia" w:hAnsi="Constantia"/>
        <w:sz w:val="36"/>
        <w:szCs w:val="36"/>
        <w:lang w:val="uk-UA"/>
      </w:rPr>
    </w:pPr>
    <w:r w:rsidRPr="00670342">
      <w:rPr>
        <w:rFonts w:ascii="Constantia" w:hAnsi="Constantia"/>
        <w:sz w:val="36"/>
        <w:szCs w:val="36"/>
        <w:lang w:val="uk-UA"/>
      </w:rPr>
      <w:t>Вінницька обласна державна адміністрація</w:t>
    </w:r>
  </w:p>
  <w:p w:rsidR="009E743D" w:rsidRDefault="009E743D" w:rsidP="00670342">
    <w:pPr>
      <w:pStyle w:val="a3"/>
      <w:jc w:val="center"/>
      <w:rPr>
        <w:rFonts w:ascii="Constantia" w:hAnsi="Constantia"/>
        <w:sz w:val="16"/>
        <w:szCs w:val="16"/>
        <w:lang w:val="uk-UA"/>
      </w:rPr>
    </w:pPr>
    <w:r w:rsidRPr="00670342">
      <w:rPr>
        <w:rFonts w:ascii="Constantia" w:hAnsi="Constantia"/>
        <w:sz w:val="36"/>
        <w:szCs w:val="36"/>
        <w:lang w:val="uk-UA"/>
      </w:rPr>
      <w:t>Єврорегіон «Дністер»</w:t>
    </w:r>
  </w:p>
  <w:p w:rsidR="009E743D" w:rsidRPr="00670342" w:rsidRDefault="009E743D" w:rsidP="00670342">
    <w:pPr>
      <w:pStyle w:val="a3"/>
      <w:jc w:val="center"/>
      <w:rPr>
        <w:rFonts w:ascii="Constantia" w:hAnsi="Constantia"/>
        <w:sz w:val="16"/>
        <w:szCs w:val="16"/>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C6A58"/>
    <w:multiLevelType w:val="hybridMultilevel"/>
    <w:tmpl w:val="0F30F3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F065C5"/>
    <w:multiLevelType w:val="hybridMultilevel"/>
    <w:tmpl w:val="17DC9F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772F64"/>
    <w:multiLevelType w:val="hybridMultilevel"/>
    <w:tmpl w:val="ABA45A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E07B9B"/>
    <w:multiLevelType w:val="hybridMultilevel"/>
    <w:tmpl w:val="89727A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785330"/>
    <w:multiLevelType w:val="hybridMultilevel"/>
    <w:tmpl w:val="459E36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AF7855"/>
    <w:multiLevelType w:val="hybridMultilevel"/>
    <w:tmpl w:val="732E1C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AC0699"/>
    <w:multiLevelType w:val="hybridMultilevel"/>
    <w:tmpl w:val="AE382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0F4C4C"/>
    <w:multiLevelType w:val="hybridMultilevel"/>
    <w:tmpl w:val="91EA3F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643658"/>
    <w:multiLevelType w:val="hybridMultilevel"/>
    <w:tmpl w:val="20827C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FB52A2"/>
    <w:multiLevelType w:val="hybridMultilevel"/>
    <w:tmpl w:val="C298E1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BE5DAA"/>
    <w:multiLevelType w:val="hybridMultilevel"/>
    <w:tmpl w:val="0798B7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E76CFB"/>
    <w:multiLevelType w:val="hybridMultilevel"/>
    <w:tmpl w:val="6FE4D6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971AD2"/>
    <w:multiLevelType w:val="hybridMultilevel"/>
    <w:tmpl w:val="40B869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852FF8"/>
    <w:multiLevelType w:val="hybridMultilevel"/>
    <w:tmpl w:val="F7A035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4D200A"/>
    <w:multiLevelType w:val="hybridMultilevel"/>
    <w:tmpl w:val="995E37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223BBF"/>
    <w:multiLevelType w:val="hybridMultilevel"/>
    <w:tmpl w:val="C2303F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2B501B"/>
    <w:multiLevelType w:val="hybridMultilevel"/>
    <w:tmpl w:val="D66C6F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130B77"/>
    <w:multiLevelType w:val="hybridMultilevel"/>
    <w:tmpl w:val="1BA87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0A05DF"/>
    <w:multiLevelType w:val="hybridMultilevel"/>
    <w:tmpl w:val="EE0E56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986ED0"/>
    <w:multiLevelType w:val="hybridMultilevel"/>
    <w:tmpl w:val="CB0C2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803C92"/>
    <w:multiLevelType w:val="hybridMultilevel"/>
    <w:tmpl w:val="B99E53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692725"/>
    <w:multiLevelType w:val="hybridMultilevel"/>
    <w:tmpl w:val="EB28FE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1C1FC2"/>
    <w:multiLevelType w:val="hybridMultilevel"/>
    <w:tmpl w:val="2904DD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9315286"/>
    <w:multiLevelType w:val="hybridMultilevel"/>
    <w:tmpl w:val="53844B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6D6D97"/>
    <w:multiLevelType w:val="hybridMultilevel"/>
    <w:tmpl w:val="2286D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526E13"/>
    <w:multiLevelType w:val="hybridMultilevel"/>
    <w:tmpl w:val="421E00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14117E"/>
    <w:multiLevelType w:val="hybridMultilevel"/>
    <w:tmpl w:val="A8CC2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0"/>
  </w:num>
  <w:num w:numId="4">
    <w:abstractNumId w:val="3"/>
  </w:num>
  <w:num w:numId="5">
    <w:abstractNumId w:val="23"/>
  </w:num>
  <w:num w:numId="6">
    <w:abstractNumId w:val="21"/>
  </w:num>
  <w:num w:numId="7">
    <w:abstractNumId w:val="0"/>
  </w:num>
  <w:num w:numId="8">
    <w:abstractNumId w:val="26"/>
  </w:num>
  <w:num w:numId="9">
    <w:abstractNumId w:val="15"/>
  </w:num>
  <w:num w:numId="10">
    <w:abstractNumId w:val="11"/>
  </w:num>
  <w:num w:numId="11">
    <w:abstractNumId w:val="8"/>
  </w:num>
  <w:num w:numId="12">
    <w:abstractNumId w:val="2"/>
  </w:num>
  <w:num w:numId="13">
    <w:abstractNumId w:val="16"/>
  </w:num>
  <w:num w:numId="14">
    <w:abstractNumId w:val="18"/>
  </w:num>
  <w:num w:numId="15">
    <w:abstractNumId w:val="20"/>
  </w:num>
  <w:num w:numId="16">
    <w:abstractNumId w:val="12"/>
  </w:num>
  <w:num w:numId="17">
    <w:abstractNumId w:val="13"/>
  </w:num>
  <w:num w:numId="18">
    <w:abstractNumId w:val="19"/>
  </w:num>
  <w:num w:numId="19">
    <w:abstractNumId w:val="7"/>
  </w:num>
  <w:num w:numId="20">
    <w:abstractNumId w:val="6"/>
  </w:num>
  <w:num w:numId="21">
    <w:abstractNumId w:val="9"/>
  </w:num>
  <w:num w:numId="22">
    <w:abstractNumId w:val="4"/>
  </w:num>
  <w:num w:numId="23">
    <w:abstractNumId w:val="22"/>
  </w:num>
  <w:num w:numId="24">
    <w:abstractNumId w:val="25"/>
  </w:num>
  <w:num w:numId="25">
    <w:abstractNumId w:val="1"/>
  </w:num>
  <w:num w:numId="26">
    <w:abstractNumId w:val="17"/>
  </w:num>
  <w:num w:numId="27">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70342"/>
    <w:rsid w:val="00000C30"/>
    <w:rsid w:val="0000207A"/>
    <w:rsid w:val="0003050E"/>
    <w:rsid w:val="000329A3"/>
    <w:rsid w:val="00043465"/>
    <w:rsid w:val="000440B3"/>
    <w:rsid w:val="00045265"/>
    <w:rsid w:val="00046659"/>
    <w:rsid w:val="000539CC"/>
    <w:rsid w:val="000540D3"/>
    <w:rsid w:val="000646E5"/>
    <w:rsid w:val="00074BB6"/>
    <w:rsid w:val="0008179E"/>
    <w:rsid w:val="00092EA3"/>
    <w:rsid w:val="000A4A0E"/>
    <w:rsid w:val="000A6438"/>
    <w:rsid w:val="000B02F1"/>
    <w:rsid w:val="000B1963"/>
    <w:rsid w:val="000D1365"/>
    <w:rsid w:val="000E77EC"/>
    <w:rsid w:val="000F4895"/>
    <w:rsid w:val="000F6A8F"/>
    <w:rsid w:val="001111BF"/>
    <w:rsid w:val="001162AF"/>
    <w:rsid w:val="00117BB4"/>
    <w:rsid w:val="00121E33"/>
    <w:rsid w:val="00124427"/>
    <w:rsid w:val="001316AD"/>
    <w:rsid w:val="001342ED"/>
    <w:rsid w:val="00144043"/>
    <w:rsid w:val="00163F6C"/>
    <w:rsid w:val="00167A16"/>
    <w:rsid w:val="00171CFA"/>
    <w:rsid w:val="0018058F"/>
    <w:rsid w:val="00191C72"/>
    <w:rsid w:val="00191E63"/>
    <w:rsid w:val="001923F0"/>
    <w:rsid w:val="00193A55"/>
    <w:rsid w:val="001A1A34"/>
    <w:rsid w:val="001A697A"/>
    <w:rsid w:val="001B6187"/>
    <w:rsid w:val="001C4D91"/>
    <w:rsid w:val="001D3F79"/>
    <w:rsid w:val="001E23BD"/>
    <w:rsid w:val="001E45C8"/>
    <w:rsid w:val="001E498E"/>
    <w:rsid w:val="001F4263"/>
    <w:rsid w:val="00203124"/>
    <w:rsid w:val="0020523E"/>
    <w:rsid w:val="00221545"/>
    <w:rsid w:val="00225285"/>
    <w:rsid w:val="00230B86"/>
    <w:rsid w:val="0023556B"/>
    <w:rsid w:val="00241498"/>
    <w:rsid w:val="002423EA"/>
    <w:rsid w:val="00250EC2"/>
    <w:rsid w:val="0025196F"/>
    <w:rsid w:val="002573EF"/>
    <w:rsid w:val="00261D02"/>
    <w:rsid w:val="0027074C"/>
    <w:rsid w:val="0027201A"/>
    <w:rsid w:val="0029430C"/>
    <w:rsid w:val="00294CA1"/>
    <w:rsid w:val="002C31EB"/>
    <w:rsid w:val="002C78DC"/>
    <w:rsid w:val="002D7F39"/>
    <w:rsid w:val="002E1459"/>
    <w:rsid w:val="002E25CB"/>
    <w:rsid w:val="0030330B"/>
    <w:rsid w:val="00307C9C"/>
    <w:rsid w:val="0033147A"/>
    <w:rsid w:val="00350C12"/>
    <w:rsid w:val="00353025"/>
    <w:rsid w:val="00374186"/>
    <w:rsid w:val="00375BD1"/>
    <w:rsid w:val="00381C4C"/>
    <w:rsid w:val="00382D75"/>
    <w:rsid w:val="00392A7B"/>
    <w:rsid w:val="003A07C5"/>
    <w:rsid w:val="003A6284"/>
    <w:rsid w:val="003A67B8"/>
    <w:rsid w:val="003B4BC9"/>
    <w:rsid w:val="003E33E8"/>
    <w:rsid w:val="003F72D6"/>
    <w:rsid w:val="003F7666"/>
    <w:rsid w:val="004010ED"/>
    <w:rsid w:val="00405204"/>
    <w:rsid w:val="00406193"/>
    <w:rsid w:val="00406D8E"/>
    <w:rsid w:val="0040722E"/>
    <w:rsid w:val="0041493F"/>
    <w:rsid w:val="00417153"/>
    <w:rsid w:val="0042320A"/>
    <w:rsid w:val="00426571"/>
    <w:rsid w:val="004277D3"/>
    <w:rsid w:val="00437A7B"/>
    <w:rsid w:val="00440854"/>
    <w:rsid w:val="00441782"/>
    <w:rsid w:val="00443829"/>
    <w:rsid w:val="00457BA9"/>
    <w:rsid w:val="00462776"/>
    <w:rsid w:val="00482BC0"/>
    <w:rsid w:val="00492BB2"/>
    <w:rsid w:val="00494172"/>
    <w:rsid w:val="004A14D4"/>
    <w:rsid w:val="004A664F"/>
    <w:rsid w:val="004B15C4"/>
    <w:rsid w:val="004C13EC"/>
    <w:rsid w:val="004C4199"/>
    <w:rsid w:val="004D6798"/>
    <w:rsid w:val="00501EBE"/>
    <w:rsid w:val="00504B6F"/>
    <w:rsid w:val="005211B7"/>
    <w:rsid w:val="005245DB"/>
    <w:rsid w:val="005324B2"/>
    <w:rsid w:val="005657E1"/>
    <w:rsid w:val="00571577"/>
    <w:rsid w:val="00584022"/>
    <w:rsid w:val="00587BFF"/>
    <w:rsid w:val="00597205"/>
    <w:rsid w:val="005A5267"/>
    <w:rsid w:val="005B04E4"/>
    <w:rsid w:val="005D6C41"/>
    <w:rsid w:val="005D7C84"/>
    <w:rsid w:val="005F1606"/>
    <w:rsid w:val="00602274"/>
    <w:rsid w:val="006049A0"/>
    <w:rsid w:val="00612C8A"/>
    <w:rsid w:val="00625812"/>
    <w:rsid w:val="00633462"/>
    <w:rsid w:val="00634411"/>
    <w:rsid w:val="00637F12"/>
    <w:rsid w:val="006627BC"/>
    <w:rsid w:val="00670342"/>
    <w:rsid w:val="006708C2"/>
    <w:rsid w:val="0068022D"/>
    <w:rsid w:val="006817AB"/>
    <w:rsid w:val="00694F88"/>
    <w:rsid w:val="00695AE5"/>
    <w:rsid w:val="006A462F"/>
    <w:rsid w:val="006E2353"/>
    <w:rsid w:val="006F2AAD"/>
    <w:rsid w:val="00704890"/>
    <w:rsid w:val="00705A06"/>
    <w:rsid w:val="00713213"/>
    <w:rsid w:val="00721067"/>
    <w:rsid w:val="00731C28"/>
    <w:rsid w:val="00733093"/>
    <w:rsid w:val="00740061"/>
    <w:rsid w:val="00744C77"/>
    <w:rsid w:val="007512DA"/>
    <w:rsid w:val="00751F32"/>
    <w:rsid w:val="007653F6"/>
    <w:rsid w:val="00767605"/>
    <w:rsid w:val="00771026"/>
    <w:rsid w:val="00776C81"/>
    <w:rsid w:val="007828D9"/>
    <w:rsid w:val="00783A6D"/>
    <w:rsid w:val="007A352A"/>
    <w:rsid w:val="007A44FB"/>
    <w:rsid w:val="007A6A2B"/>
    <w:rsid w:val="007A6B87"/>
    <w:rsid w:val="007B3A94"/>
    <w:rsid w:val="007B4186"/>
    <w:rsid w:val="007B7F21"/>
    <w:rsid w:val="007E3A2B"/>
    <w:rsid w:val="007F2C46"/>
    <w:rsid w:val="008039D6"/>
    <w:rsid w:val="0080505E"/>
    <w:rsid w:val="00807A43"/>
    <w:rsid w:val="008228D6"/>
    <w:rsid w:val="00826393"/>
    <w:rsid w:val="00852D96"/>
    <w:rsid w:val="00856423"/>
    <w:rsid w:val="008605F4"/>
    <w:rsid w:val="0086095F"/>
    <w:rsid w:val="00864CC5"/>
    <w:rsid w:val="00874859"/>
    <w:rsid w:val="008756AD"/>
    <w:rsid w:val="00881FCF"/>
    <w:rsid w:val="00883A98"/>
    <w:rsid w:val="008950A9"/>
    <w:rsid w:val="008A79EC"/>
    <w:rsid w:val="008C625C"/>
    <w:rsid w:val="008F2C8D"/>
    <w:rsid w:val="00905BA7"/>
    <w:rsid w:val="009061BE"/>
    <w:rsid w:val="00907707"/>
    <w:rsid w:val="00912994"/>
    <w:rsid w:val="00920EB8"/>
    <w:rsid w:val="009368D0"/>
    <w:rsid w:val="009371B5"/>
    <w:rsid w:val="009430D0"/>
    <w:rsid w:val="0094390D"/>
    <w:rsid w:val="00947695"/>
    <w:rsid w:val="00953DA5"/>
    <w:rsid w:val="009602C1"/>
    <w:rsid w:val="00961A14"/>
    <w:rsid w:val="00961CDF"/>
    <w:rsid w:val="009623A3"/>
    <w:rsid w:val="00964828"/>
    <w:rsid w:val="00965DBB"/>
    <w:rsid w:val="0097068F"/>
    <w:rsid w:val="00980152"/>
    <w:rsid w:val="00982AD7"/>
    <w:rsid w:val="0098572F"/>
    <w:rsid w:val="009A1A7A"/>
    <w:rsid w:val="009B3288"/>
    <w:rsid w:val="009C4A65"/>
    <w:rsid w:val="009D3A8F"/>
    <w:rsid w:val="009E7212"/>
    <w:rsid w:val="009E743D"/>
    <w:rsid w:val="009E7A0C"/>
    <w:rsid w:val="009F6882"/>
    <w:rsid w:val="009F7308"/>
    <w:rsid w:val="00A04985"/>
    <w:rsid w:val="00A04A41"/>
    <w:rsid w:val="00A050A5"/>
    <w:rsid w:val="00A065B3"/>
    <w:rsid w:val="00A128AB"/>
    <w:rsid w:val="00A31005"/>
    <w:rsid w:val="00A3271D"/>
    <w:rsid w:val="00A46840"/>
    <w:rsid w:val="00A57ECB"/>
    <w:rsid w:val="00A7786C"/>
    <w:rsid w:val="00A8770E"/>
    <w:rsid w:val="00A910CA"/>
    <w:rsid w:val="00AA3D6B"/>
    <w:rsid w:val="00AA468D"/>
    <w:rsid w:val="00AB299B"/>
    <w:rsid w:val="00AB4F22"/>
    <w:rsid w:val="00AC4081"/>
    <w:rsid w:val="00AC7F40"/>
    <w:rsid w:val="00AD3000"/>
    <w:rsid w:val="00AD6DFC"/>
    <w:rsid w:val="00AE434C"/>
    <w:rsid w:val="00AE6398"/>
    <w:rsid w:val="00AF06E7"/>
    <w:rsid w:val="00B04FAE"/>
    <w:rsid w:val="00B05403"/>
    <w:rsid w:val="00B1335B"/>
    <w:rsid w:val="00B21D98"/>
    <w:rsid w:val="00B23FAE"/>
    <w:rsid w:val="00B308B8"/>
    <w:rsid w:val="00B33E14"/>
    <w:rsid w:val="00B3594E"/>
    <w:rsid w:val="00B36320"/>
    <w:rsid w:val="00B47707"/>
    <w:rsid w:val="00B51264"/>
    <w:rsid w:val="00B5744E"/>
    <w:rsid w:val="00B6144B"/>
    <w:rsid w:val="00B95415"/>
    <w:rsid w:val="00BA0ADB"/>
    <w:rsid w:val="00BA12EC"/>
    <w:rsid w:val="00BA1DF9"/>
    <w:rsid w:val="00BB177C"/>
    <w:rsid w:val="00BB6DF5"/>
    <w:rsid w:val="00BC189F"/>
    <w:rsid w:val="00BC490C"/>
    <w:rsid w:val="00BC65E7"/>
    <w:rsid w:val="00BD35BB"/>
    <w:rsid w:val="00BE66F7"/>
    <w:rsid w:val="00BE682A"/>
    <w:rsid w:val="00BE6F5A"/>
    <w:rsid w:val="00BF1764"/>
    <w:rsid w:val="00BF6641"/>
    <w:rsid w:val="00C01233"/>
    <w:rsid w:val="00C046C3"/>
    <w:rsid w:val="00C05B76"/>
    <w:rsid w:val="00C10E4D"/>
    <w:rsid w:val="00C11C47"/>
    <w:rsid w:val="00C24126"/>
    <w:rsid w:val="00C26388"/>
    <w:rsid w:val="00C27242"/>
    <w:rsid w:val="00C5606E"/>
    <w:rsid w:val="00C60688"/>
    <w:rsid w:val="00C60BD2"/>
    <w:rsid w:val="00C63677"/>
    <w:rsid w:val="00C640F7"/>
    <w:rsid w:val="00C73381"/>
    <w:rsid w:val="00C82B85"/>
    <w:rsid w:val="00C86161"/>
    <w:rsid w:val="00C958DA"/>
    <w:rsid w:val="00CB3B6B"/>
    <w:rsid w:val="00CB6F2D"/>
    <w:rsid w:val="00CB7540"/>
    <w:rsid w:val="00CC4011"/>
    <w:rsid w:val="00CC52DA"/>
    <w:rsid w:val="00CC733D"/>
    <w:rsid w:val="00CD2987"/>
    <w:rsid w:val="00CD2D73"/>
    <w:rsid w:val="00CD4515"/>
    <w:rsid w:val="00CD6C67"/>
    <w:rsid w:val="00CE1894"/>
    <w:rsid w:val="00CE2F39"/>
    <w:rsid w:val="00CF14C7"/>
    <w:rsid w:val="00CF4764"/>
    <w:rsid w:val="00CF64E6"/>
    <w:rsid w:val="00CF6945"/>
    <w:rsid w:val="00D0401A"/>
    <w:rsid w:val="00D154AF"/>
    <w:rsid w:val="00D22E83"/>
    <w:rsid w:val="00D3319C"/>
    <w:rsid w:val="00D3371B"/>
    <w:rsid w:val="00D33AAF"/>
    <w:rsid w:val="00D34E98"/>
    <w:rsid w:val="00D35A82"/>
    <w:rsid w:val="00D378A7"/>
    <w:rsid w:val="00D439D1"/>
    <w:rsid w:val="00D4607A"/>
    <w:rsid w:val="00D465E6"/>
    <w:rsid w:val="00D479E0"/>
    <w:rsid w:val="00D47C75"/>
    <w:rsid w:val="00D51890"/>
    <w:rsid w:val="00D54AE0"/>
    <w:rsid w:val="00D61B0D"/>
    <w:rsid w:val="00D817E3"/>
    <w:rsid w:val="00D87DE2"/>
    <w:rsid w:val="00D90F2D"/>
    <w:rsid w:val="00D93CEA"/>
    <w:rsid w:val="00DA23FD"/>
    <w:rsid w:val="00DB3224"/>
    <w:rsid w:val="00DD2F08"/>
    <w:rsid w:val="00DD5FE7"/>
    <w:rsid w:val="00DE03A3"/>
    <w:rsid w:val="00DE5F26"/>
    <w:rsid w:val="00DE7597"/>
    <w:rsid w:val="00E00BF9"/>
    <w:rsid w:val="00E0237D"/>
    <w:rsid w:val="00E03BF1"/>
    <w:rsid w:val="00E04138"/>
    <w:rsid w:val="00E04B84"/>
    <w:rsid w:val="00E20749"/>
    <w:rsid w:val="00E2244A"/>
    <w:rsid w:val="00E247FC"/>
    <w:rsid w:val="00E32E2B"/>
    <w:rsid w:val="00E45222"/>
    <w:rsid w:val="00E57C19"/>
    <w:rsid w:val="00E67099"/>
    <w:rsid w:val="00E721FC"/>
    <w:rsid w:val="00E862D8"/>
    <w:rsid w:val="00E93D00"/>
    <w:rsid w:val="00E96C86"/>
    <w:rsid w:val="00EA4B4B"/>
    <w:rsid w:val="00EB014F"/>
    <w:rsid w:val="00EB2348"/>
    <w:rsid w:val="00EB36AD"/>
    <w:rsid w:val="00EB64F3"/>
    <w:rsid w:val="00EC2356"/>
    <w:rsid w:val="00EC7A8B"/>
    <w:rsid w:val="00EC7AC5"/>
    <w:rsid w:val="00ED37F0"/>
    <w:rsid w:val="00EE1AAD"/>
    <w:rsid w:val="00EF2D25"/>
    <w:rsid w:val="00F16800"/>
    <w:rsid w:val="00F17361"/>
    <w:rsid w:val="00F2747F"/>
    <w:rsid w:val="00F50854"/>
    <w:rsid w:val="00F512A7"/>
    <w:rsid w:val="00F52BBC"/>
    <w:rsid w:val="00FA6844"/>
    <w:rsid w:val="00FB3230"/>
    <w:rsid w:val="00FC353C"/>
    <w:rsid w:val="00FF0439"/>
    <w:rsid w:val="00FF3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5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03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0342"/>
  </w:style>
  <w:style w:type="paragraph" w:styleId="a5">
    <w:name w:val="footer"/>
    <w:basedOn w:val="a"/>
    <w:link w:val="a6"/>
    <w:uiPriority w:val="99"/>
    <w:unhideWhenUsed/>
    <w:rsid w:val="006703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0342"/>
  </w:style>
  <w:style w:type="paragraph" w:styleId="a7">
    <w:name w:val="Balloon Text"/>
    <w:basedOn w:val="a"/>
    <w:link w:val="a8"/>
    <w:uiPriority w:val="99"/>
    <w:semiHidden/>
    <w:unhideWhenUsed/>
    <w:rsid w:val="006703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0342"/>
    <w:rPr>
      <w:rFonts w:ascii="Tahoma" w:hAnsi="Tahoma" w:cs="Tahoma"/>
      <w:sz w:val="16"/>
      <w:szCs w:val="16"/>
    </w:rPr>
  </w:style>
  <w:style w:type="paragraph" w:customStyle="1" w:styleId="Default">
    <w:name w:val="Default"/>
    <w:rsid w:val="00670342"/>
    <w:pPr>
      <w:autoSpaceDE w:val="0"/>
      <w:autoSpaceDN w:val="0"/>
      <w:adjustRightInd w:val="0"/>
      <w:spacing w:after="0" w:line="240" w:lineRule="auto"/>
    </w:pPr>
    <w:rPr>
      <w:rFonts w:ascii="Verdana" w:hAnsi="Verdana" w:cs="Verdana"/>
      <w:color w:val="000000"/>
      <w:sz w:val="24"/>
      <w:szCs w:val="24"/>
    </w:rPr>
  </w:style>
  <w:style w:type="character" w:styleId="a9">
    <w:name w:val="Hyperlink"/>
    <w:basedOn w:val="a0"/>
    <w:uiPriority w:val="99"/>
    <w:unhideWhenUsed/>
    <w:rsid w:val="00670342"/>
    <w:rPr>
      <w:color w:val="0000FF" w:themeColor="hyperlink"/>
      <w:u w:val="single"/>
    </w:rPr>
  </w:style>
  <w:style w:type="table" w:styleId="aa">
    <w:name w:val="Table Grid"/>
    <w:basedOn w:val="a1"/>
    <w:uiPriority w:val="59"/>
    <w:rsid w:val="00E7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D33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3050E"/>
    <w:pPr>
      <w:ind w:left="720"/>
      <w:contextualSpacing/>
    </w:pPr>
  </w:style>
  <w:style w:type="character" w:styleId="ac">
    <w:name w:val="FollowedHyperlink"/>
    <w:basedOn w:val="a0"/>
    <w:uiPriority w:val="99"/>
    <w:semiHidden/>
    <w:unhideWhenUsed/>
    <w:rsid w:val="005B04E4"/>
    <w:rPr>
      <w:color w:val="800080" w:themeColor="followedHyperlink"/>
      <w:u w:val="single"/>
    </w:rPr>
  </w:style>
  <w:style w:type="character" w:styleId="ad">
    <w:name w:val="Strong"/>
    <w:basedOn w:val="a0"/>
    <w:uiPriority w:val="22"/>
    <w:qFormat/>
    <w:rsid w:val="00EB23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3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03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0342"/>
  </w:style>
  <w:style w:type="paragraph" w:styleId="a5">
    <w:name w:val="footer"/>
    <w:basedOn w:val="a"/>
    <w:link w:val="a6"/>
    <w:uiPriority w:val="99"/>
    <w:unhideWhenUsed/>
    <w:rsid w:val="006703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0342"/>
  </w:style>
  <w:style w:type="paragraph" w:styleId="a7">
    <w:name w:val="Balloon Text"/>
    <w:basedOn w:val="a"/>
    <w:link w:val="a8"/>
    <w:uiPriority w:val="99"/>
    <w:semiHidden/>
    <w:unhideWhenUsed/>
    <w:rsid w:val="006703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0342"/>
    <w:rPr>
      <w:rFonts w:ascii="Tahoma" w:hAnsi="Tahoma" w:cs="Tahoma"/>
      <w:sz w:val="16"/>
      <w:szCs w:val="16"/>
    </w:rPr>
  </w:style>
  <w:style w:type="paragraph" w:customStyle="1" w:styleId="Default">
    <w:name w:val="Default"/>
    <w:rsid w:val="00670342"/>
    <w:pPr>
      <w:autoSpaceDE w:val="0"/>
      <w:autoSpaceDN w:val="0"/>
      <w:adjustRightInd w:val="0"/>
      <w:spacing w:after="0" w:line="240" w:lineRule="auto"/>
    </w:pPr>
    <w:rPr>
      <w:rFonts w:ascii="Verdana" w:hAnsi="Verdana" w:cs="Verdana"/>
      <w:color w:val="000000"/>
      <w:sz w:val="24"/>
      <w:szCs w:val="24"/>
    </w:rPr>
  </w:style>
  <w:style w:type="character" w:styleId="a9">
    <w:name w:val="Hyperlink"/>
    <w:basedOn w:val="a0"/>
    <w:uiPriority w:val="99"/>
    <w:unhideWhenUsed/>
    <w:rsid w:val="00670342"/>
    <w:rPr>
      <w:color w:val="0000FF" w:themeColor="hyperlink"/>
      <w:u w:val="single"/>
    </w:rPr>
  </w:style>
  <w:style w:type="table" w:styleId="aa">
    <w:name w:val="Table Grid"/>
    <w:basedOn w:val="a1"/>
    <w:uiPriority w:val="59"/>
    <w:rsid w:val="00E7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D33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3050E"/>
    <w:pPr>
      <w:ind w:left="720"/>
      <w:contextualSpacing/>
    </w:pPr>
  </w:style>
  <w:style w:type="character" w:styleId="ac">
    <w:name w:val="FollowedHyperlink"/>
    <w:basedOn w:val="a0"/>
    <w:uiPriority w:val="99"/>
    <w:semiHidden/>
    <w:unhideWhenUsed/>
    <w:rsid w:val="005B04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4925">
      <w:bodyDiv w:val="1"/>
      <w:marLeft w:val="0"/>
      <w:marRight w:val="0"/>
      <w:marTop w:val="0"/>
      <w:marBottom w:val="0"/>
      <w:divBdr>
        <w:top w:val="none" w:sz="0" w:space="0" w:color="auto"/>
        <w:left w:val="none" w:sz="0" w:space="0" w:color="auto"/>
        <w:bottom w:val="none" w:sz="0" w:space="0" w:color="auto"/>
        <w:right w:val="none" w:sz="0" w:space="0" w:color="auto"/>
      </w:divBdr>
    </w:div>
    <w:div w:id="169679079">
      <w:bodyDiv w:val="1"/>
      <w:marLeft w:val="0"/>
      <w:marRight w:val="0"/>
      <w:marTop w:val="0"/>
      <w:marBottom w:val="0"/>
      <w:divBdr>
        <w:top w:val="none" w:sz="0" w:space="0" w:color="auto"/>
        <w:left w:val="none" w:sz="0" w:space="0" w:color="auto"/>
        <w:bottom w:val="none" w:sz="0" w:space="0" w:color="auto"/>
        <w:right w:val="none" w:sz="0" w:space="0" w:color="auto"/>
      </w:divBdr>
    </w:div>
    <w:div w:id="318929089">
      <w:bodyDiv w:val="1"/>
      <w:marLeft w:val="0"/>
      <w:marRight w:val="0"/>
      <w:marTop w:val="0"/>
      <w:marBottom w:val="0"/>
      <w:divBdr>
        <w:top w:val="none" w:sz="0" w:space="0" w:color="auto"/>
        <w:left w:val="none" w:sz="0" w:space="0" w:color="auto"/>
        <w:bottom w:val="none" w:sz="0" w:space="0" w:color="auto"/>
        <w:right w:val="none" w:sz="0" w:space="0" w:color="auto"/>
      </w:divBdr>
    </w:div>
    <w:div w:id="336419282">
      <w:bodyDiv w:val="1"/>
      <w:marLeft w:val="0"/>
      <w:marRight w:val="0"/>
      <w:marTop w:val="0"/>
      <w:marBottom w:val="0"/>
      <w:divBdr>
        <w:top w:val="none" w:sz="0" w:space="0" w:color="auto"/>
        <w:left w:val="none" w:sz="0" w:space="0" w:color="auto"/>
        <w:bottom w:val="none" w:sz="0" w:space="0" w:color="auto"/>
        <w:right w:val="none" w:sz="0" w:space="0" w:color="auto"/>
      </w:divBdr>
    </w:div>
    <w:div w:id="761997102">
      <w:bodyDiv w:val="1"/>
      <w:marLeft w:val="0"/>
      <w:marRight w:val="0"/>
      <w:marTop w:val="0"/>
      <w:marBottom w:val="0"/>
      <w:divBdr>
        <w:top w:val="none" w:sz="0" w:space="0" w:color="auto"/>
        <w:left w:val="none" w:sz="0" w:space="0" w:color="auto"/>
        <w:bottom w:val="none" w:sz="0" w:space="0" w:color="auto"/>
        <w:right w:val="none" w:sz="0" w:space="0" w:color="auto"/>
      </w:divBdr>
    </w:div>
    <w:div w:id="1060517412">
      <w:bodyDiv w:val="1"/>
      <w:marLeft w:val="0"/>
      <w:marRight w:val="0"/>
      <w:marTop w:val="0"/>
      <w:marBottom w:val="0"/>
      <w:divBdr>
        <w:top w:val="none" w:sz="0" w:space="0" w:color="auto"/>
        <w:left w:val="none" w:sz="0" w:space="0" w:color="auto"/>
        <w:bottom w:val="none" w:sz="0" w:space="0" w:color="auto"/>
        <w:right w:val="none" w:sz="0" w:space="0" w:color="auto"/>
      </w:divBdr>
    </w:div>
    <w:div w:id="1084953373">
      <w:bodyDiv w:val="1"/>
      <w:marLeft w:val="0"/>
      <w:marRight w:val="0"/>
      <w:marTop w:val="0"/>
      <w:marBottom w:val="0"/>
      <w:divBdr>
        <w:top w:val="none" w:sz="0" w:space="0" w:color="auto"/>
        <w:left w:val="none" w:sz="0" w:space="0" w:color="auto"/>
        <w:bottom w:val="none" w:sz="0" w:space="0" w:color="auto"/>
        <w:right w:val="none" w:sz="0" w:space="0" w:color="auto"/>
      </w:divBdr>
    </w:div>
    <w:div w:id="1117674743">
      <w:bodyDiv w:val="1"/>
      <w:marLeft w:val="0"/>
      <w:marRight w:val="0"/>
      <w:marTop w:val="0"/>
      <w:marBottom w:val="0"/>
      <w:divBdr>
        <w:top w:val="none" w:sz="0" w:space="0" w:color="auto"/>
        <w:left w:val="none" w:sz="0" w:space="0" w:color="auto"/>
        <w:bottom w:val="none" w:sz="0" w:space="0" w:color="auto"/>
        <w:right w:val="none" w:sz="0" w:space="0" w:color="auto"/>
      </w:divBdr>
    </w:div>
    <w:div w:id="1184973282">
      <w:bodyDiv w:val="1"/>
      <w:marLeft w:val="0"/>
      <w:marRight w:val="0"/>
      <w:marTop w:val="0"/>
      <w:marBottom w:val="0"/>
      <w:divBdr>
        <w:top w:val="none" w:sz="0" w:space="0" w:color="auto"/>
        <w:left w:val="none" w:sz="0" w:space="0" w:color="auto"/>
        <w:bottom w:val="none" w:sz="0" w:space="0" w:color="auto"/>
        <w:right w:val="none" w:sz="0" w:space="0" w:color="auto"/>
      </w:divBdr>
    </w:div>
    <w:div w:id="1524198821">
      <w:bodyDiv w:val="1"/>
      <w:marLeft w:val="0"/>
      <w:marRight w:val="0"/>
      <w:marTop w:val="0"/>
      <w:marBottom w:val="0"/>
      <w:divBdr>
        <w:top w:val="none" w:sz="0" w:space="0" w:color="auto"/>
        <w:left w:val="none" w:sz="0" w:space="0" w:color="auto"/>
        <w:bottom w:val="none" w:sz="0" w:space="0" w:color="auto"/>
        <w:right w:val="none" w:sz="0" w:space="0" w:color="auto"/>
      </w:divBdr>
    </w:div>
    <w:div w:id="1666585914">
      <w:bodyDiv w:val="1"/>
      <w:marLeft w:val="0"/>
      <w:marRight w:val="0"/>
      <w:marTop w:val="0"/>
      <w:marBottom w:val="0"/>
      <w:divBdr>
        <w:top w:val="none" w:sz="0" w:space="0" w:color="auto"/>
        <w:left w:val="none" w:sz="0" w:space="0" w:color="auto"/>
        <w:bottom w:val="none" w:sz="0" w:space="0" w:color="auto"/>
        <w:right w:val="none" w:sz="0" w:space="0" w:color="auto"/>
      </w:divBdr>
    </w:div>
    <w:div w:id="1730806772">
      <w:bodyDiv w:val="1"/>
      <w:marLeft w:val="0"/>
      <w:marRight w:val="0"/>
      <w:marTop w:val="0"/>
      <w:marBottom w:val="0"/>
      <w:divBdr>
        <w:top w:val="none" w:sz="0" w:space="0" w:color="auto"/>
        <w:left w:val="none" w:sz="0" w:space="0" w:color="auto"/>
        <w:bottom w:val="none" w:sz="0" w:space="0" w:color="auto"/>
        <w:right w:val="none" w:sz="0" w:space="0" w:color="auto"/>
      </w:divBdr>
    </w:div>
    <w:div w:id="1795440622">
      <w:bodyDiv w:val="1"/>
      <w:marLeft w:val="0"/>
      <w:marRight w:val="0"/>
      <w:marTop w:val="0"/>
      <w:marBottom w:val="0"/>
      <w:divBdr>
        <w:top w:val="none" w:sz="0" w:space="0" w:color="auto"/>
        <w:left w:val="none" w:sz="0" w:space="0" w:color="auto"/>
        <w:bottom w:val="none" w:sz="0" w:space="0" w:color="auto"/>
        <w:right w:val="none" w:sz="0" w:space="0" w:color="auto"/>
      </w:divBdr>
    </w:div>
    <w:div w:id="1947299616">
      <w:bodyDiv w:val="1"/>
      <w:marLeft w:val="0"/>
      <w:marRight w:val="0"/>
      <w:marTop w:val="0"/>
      <w:marBottom w:val="0"/>
      <w:divBdr>
        <w:top w:val="none" w:sz="0" w:space="0" w:color="auto"/>
        <w:left w:val="none" w:sz="0" w:space="0" w:color="auto"/>
        <w:bottom w:val="none" w:sz="0" w:space="0" w:color="auto"/>
        <w:right w:val="none" w:sz="0" w:space="0" w:color="auto"/>
      </w:divBdr>
    </w:div>
    <w:div w:id="204389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ijp.org/index.php?id=12&amp;L=4" TargetMode="External"/><Relationship Id="rId26" Type="http://schemas.openxmlformats.org/officeDocument/2006/relationships/hyperlink" Target="http://www.lacenter.org.ua/the-news/1657-2016-01-04-11-46-13.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abrica.it/apply/" TargetMode="External"/><Relationship Id="rId34" Type="http://schemas.openxmlformats.org/officeDocument/2006/relationships/hyperlink" Target="http://tandemexchange.eu/about-tandem/tandem-ukraine/"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ijp.org/index.php?id=12&amp;L=4" TargetMode="External"/><Relationship Id="rId25" Type="http://schemas.openxmlformats.org/officeDocument/2006/relationships/hyperlink" Target="https://www.facebook.com/events/1139240479421984/" TargetMode="External"/><Relationship Id="rId33" Type="http://schemas.openxmlformats.org/officeDocument/2006/relationships/hyperlink" Target="http://www.prostir.ua/?grants=dialohova-prohrama-dlya-lideriv-zmin-connect-for-impac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g.si.se/areas-of-operation/scholarships-and-grants/baltic-region-seed-funding-grants/" TargetMode="External"/><Relationship Id="rId20" Type="http://schemas.openxmlformats.org/officeDocument/2006/relationships/hyperlink" Target="https://www.stkate.edu/menu/aboutus.php" TargetMode="External"/><Relationship Id="rId29" Type="http://schemas.openxmlformats.org/officeDocument/2006/relationships/hyperlink" Target="mailto:summerschool@lvivcenter.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obminy@kultura.org.ua" TargetMode="External"/><Relationship Id="rId32" Type="http://schemas.openxmlformats.org/officeDocument/2006/relationships/hyperlink" Target="http://www.scholarships.sk"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eng.si.se/areas-of-operation/scholarships-and-grants/baltic-region-seed-funding-grants/" TargetMode="External"/><Relationship Id="rId23" Type="http://schemas.openxmlformats.org/officeDocument/2006/relationships/hyperlink" Target="http://www.kultura.org.ua/?p=1058" TargetMode="External"/><Relationship Id="rId28" Type="http://schemas.openxmlformats.org/officeDocument/2006/relationships/hyperlink" Target="http://www.lvivcenter.org/uk/summerschools/jewish-history-2016/" TargetMode="External"/><Relationship Id="rId36" Type="http://schemas.openxmlformats.org/officeDocument/2006/relationships/hyperlink" Target="http://pulitzercenter.org/" TargetMode="External"/><Relationship Id="rId10" Type="http://schemas.openxmlformats.org/officeDocument/2006/relationships/image" Target="media/image1.png"/><Relationship Id="rId19" Type="http://schemas.openxmlformats.org/officeDocument/2006/relationships/hyperlink" Target="https://www.scholarships.at/out/default.aspx?TemplateGroupID=5&amp;PageMode=3&amp;GrainEntryID=1864&amp;HZGID=2005&amp;LangID=2" TargetMode="External"/><Relationship Id="rId31" Type="http://schemas.openxmlformats.org/officeDocument/2006/relationships/hyperlink" Target="http://www.stipendia.sk" TargetMode="External"/><Relationship Id="rId4" Type="http://schemas.microsoft.com/office/2007/relationships/stylesWithEffects" Target="stylesWithEffects.xml"/><Relationship Id="rId9" Type="http://schemas.openxmlformats.org/officeDocument/2006/relationships/hyperlink" Target="http://www.bradleyfdn.org/" TargetMode="External"/><Relationship Id="rId14" Type="http://schemas.openxmlformats.org/officeDocument/2006/relationships/hyperlink" Target="mailto:confidencebuilding@gmfus.org" TargetMode="External"/><Relationship Id="rId22" Type="http://schemas.openxmlformats.org/officeDocument/2006/relationships/hyperlink" Target="http://www.fabrica.it/apply/" TargetMode="External"/><Relationship Id="rId27" Type="http://schemas.openxmlformats.org/officeDocument/2006/relationships/hyperlink" Target="http://www.lacenter.org.ua/the-news/1657-2016-01-04-11-46-13.html" TargetMode="External"/><Relationship Id="rId30" Type="http://schemas.openxmlformats.org/officeDocument/2006/relationships/hyperlink" Target="http://www.scholarships.sk/" TargetMode="External"/><Relationship Id="rId35" Type="http://schemas.openxmlformats.org/officeDocument/2006/relationships/hyperlink" Target="http://tandemexchange.eu/about-tandem/tandem-ukrai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04BAE-E9DF-47FD-AC6E-13F15BFED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1459</TotalTime>
  <Pages>9</Pages>
  <Words>3650</Words>
  <Characters>20809</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RePack by Diakov</cp:lastModifiedBy>
  <cp:revision>164</cp:revision>
  <dcterms:created xsi:type="dcterms:W3CDTF">2015-12-11T07:26:00Z</dcterms:created>
  <dcterms:modified xsi:type="dcterms:W3CDTF">2016-02-19T09:37:00Z</dcterms:modified>
</cp:coreProperties>
</file>