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18" w:rsidRPr="00BE60E7" w:rsidRDefault="00BE60E7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BE60E7">
        <w:rPr>
          <w:rFonts w:ascii="Times New Roman" w:hAnsi="Times New Roman" w:cs="Times New Roman"/>
          <w:b/>
          <w:sz w:val="56"/>
          <w:szCs w:val="56"/>
        </w:rPr>
        <w:t>Я  ЗМІНЮЮ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Регіональний Форум Громадських Ініціатив</w:t>
      </w:r>
    </w:p>
    <w:p w:rsidR="001E6118" w:rsidRPr="00BE60E7" w:rsidRDefault="001E6118" w:rsidP="00BE60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1E6118" w:rsidRPr="00BE60E7" w:rsidRDefault="001E6118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E7">
        <w:rPr>
          <w:rFonts w:ascii="Times New Roman" w:hAnsi="Times New Roman" w:cs="Times New Roman"/>
          <w:b/>
          <w:sz w:val="28"/>
          <w:szCs w:val="28"/>
        </w:rPr>
        <w:t>Секція</w:t>
      </w:r>
      <w:bookmarkEnd w:id="0"/>
    </w:p>
    <w:p w:rsidR="001E6118" w:rsidRPr="0083512B" w:rsidRDefault="00BE60E7" w:rsidP="00BE60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12B">
        <w:rPr>
          <w:rFonts w:ascii="Times New Roman" w:hAnsi="Times New Roman" w:cs="Times New Roman"/>
          <w:b/>
          <w:sz w:val="28"/>
          <w:szCs w:val="28"/>
        </w:rPr>
        <w:t>«</w:t>
      </w:r>
      <w:r w:rsidR="00CC0136" w:rsidRPr="0083512B">
        <w:rPr>
          <w:rFonts w:ascii="Times New Roman" w:hAnsi="Times New Roman" w:cs="Times New Roman"/>
          <w:b/>
          <w:sz w:val="28"/>
          <w:szCs w:val="28"/>
        </w:rPr>
        <w:t>Соціально відповідальний бізнес на Вінниччині – чи є він?</w:t>
      </w:r>
      <w:r w:rsidR="001E6118" w:rsidRPr="0083512B">
        <w:rPr>
          <w:rFonts w:ascii="Times New Roman" w:hAnsi="Times New Roman" w:cs="Times New Roman"/>
          <w:b/>
          <w:sz w:val="28"/>
          <w:szCs w:val="28"/>
        </w:rPr>
        <w:t>»</w:t>
      </w:r>
    </w:p>
    <w:p w:rsidR="001E6118" w:rsidRPr="00C52DDD" w:rsidRDefault="001E6118" w:rsidP="00C52D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1724"/>
        <w:gridCol w:w="8165"/>
      </w:tblGrid>
      <w:tr w:rsidR="00410F68" w:rsidRPr="00C52DDD" w:rsidTr="005F3D8E">
        <w:tc>
          <w:tcPr>
            <w:tcW w:w="9889" w:type="dxa"/>
            <w:gridSpan w:val="2"/>
          </w:tcPr>
          <w:p w:rsidR="00410F68" w:rsidRPr="0029326B" w:rsidRDefault="00410F68" w:rsidP="0029326B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Пріоритет:</w:t>
            </w:r>
          </w:p>
          <w:p w:rsidR="00410F68" w:rsidRDefault="00027C05" w:rsidP="006C49D8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6C49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Підвищення обізнаності та культури соціальної відповідальності бізнесу.</w:t>
            </w:r>
          </w:p>
          <w:p w:rsidR="00B91BBD" w:rsidRDefault="00B91BBD" w:rsidP="00B91BBD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Створення робочих місць та модернізація існуючих на соціальних підприємствах.</w:t>
            </w:r>
          </w:p>
          <w:p w:rsidR="00B91BBD" w:rsidRDefault="00B91BBD" w:rsidP="00B91BBD">
            <w:pPr>
              <w:pStyle w:val="a3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Інвестування (співфінансування) у створені малих підприємств із соціальною складовою (соціальним ефектом). Створення на існуючих підприємствах локацій соціальної відповідальності (медичних пунктів, спортивних класів, бібліотек).</w:t>
            </w:r>
          </w:p>
          <w:p w:rsidR="00B91BBD" w:rsidRPr="0029326B" w:rsidRDefault="00DD1309" w:rsidP="00B91BBD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4. Стратегія розвитку </w:t>
            </w:r>
            <w:r w:rsidR="00045E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соціальної відповідальності: синергія бізнесу та громадських організацій.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Проблема:</w:t>
            </w:r>
          </w:p>
        </w:tc>
        <w:tc>
          <w:tcPr>
            <w:tcW w:w="8165" w:type="dxa"/>
          </w:tcPr>
          <w:p w:rsidR="00DC3F97" w:rsidRDefault="0005254A" w:rsidP="00F748BB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C4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Відсутність обізнаності щодо соціальної відповідальності, разові благодійні акції </w:t>
            </w:r>
            <w:r w:rsidR="00F748BB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заради піару, не знання проблем громади, відсутність позитивних прикладів</w:t>
            </w:r>
            <w:r w:rsidR="00F748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45EBF" w:rsidRPr="0029326B" w:rsidRDefault="00045EBF" w:rsidP="00F748BB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Відсутність діалогу та комунікацій.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Мета:</w:t>
            </w:r>
          </w:p>
        </w:tc>
        <w:tc>
          <w:tcPr>
            <w:tcW w:w="8165" w:type="dxa"/>
          </w:tcPr>
          <w:p w:rsidR="00410F68" w:rsidRDefault="007D1E73" w:rsidP="00045EBF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9326B" w:rsidRPr="0029326B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</w:t>
            </w:r>
            <w:r w:rsidR="00045EBF">
              <w:rPr>
                <w:rFonts w:ascii="Times New Roman" w:hAnsi="Times New Roman" w:cs="Times New Roman"/>
                <w:sz w:val="28"/>
                <w:szCs w:val="28"/>
              </w:rPr>
              <w:t>обізнаності та культури соціальної відповідальності бізнесу шляхом створення інформаційних продуктів.</w:t>
            </w:r>
          </w:p>
          <w:p w:rsidR="00045EBF" w:rsidRPr="0029326B" w:rsidRDefault="00045EBF" w:rsidP="00045EBF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Розробка напрямків та організація за ними громадських організацій та бізнесових структур.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Завдання:</w:t>
            </w:r>
          </w:p>
        </w:tc>
        <w:tc>
          <w:tcPr>
            <w:tcW w:w="8165" w:type="dxa"/>
          </w:tcPr>
          <w:p w:rsidR="00410F68" w:rsidRDefault="00A37754" w:rsidP="00045EBF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045EBF">
              <w:rPr>
                <w:rFonts w:ascii="Times New Roman" w:eastAsia="Times New Roman" w:hAnsi="Times New Roman" w:cs="Times New Roman"/>
                <w:sz w:val="28"/>
                <w:szCs w:val="28"/>
              </w:rPr>
              <w:t>Розширити інформаційну кампанію.</w:t>
            </w:r>
          </w:p>
          <w:p w:rsidR="00045EBF" w:rsidRDefault="00045EBF" w:rsidP="00045EBF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Створення інформаційних продуктів.</w:t>
            </w:r>
          </w:p>
          <w:p w:rsidR="00045EBF" w:rsidRDefault="00045EBF" w:rsidP="00045EBF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Організація інтерактивних просвітницьких заходів.</w:t>
            </w:r>
          </w:p>
          <w:p w:rsidR="00045EBF" w:rsidRDefault="00045EBF" w:rsidP="00045EBF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Вивчити проблемні напрямки.</w:t>
            </w:r>
          </w:p>
          <w:p w:rsidR="00045EBF" w:rsidRDefault="00045EBF" w:rsidP="00045EBF">
            <w:pPr>
              <w:pStyle w:val="a3"/>
              <w:spacing w:line="276" w:lineRule="auto"/>
              <w:ind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Провести інвентаризацію активних громадських організацій.</w:t>
            </w:r>
          </w:p>
          <w:p w:rsidR="00045EBF" w:rsidRPr="0029326B" w:rsidRDefault="00045EBF" w:rsidP="00045EBF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Розробка пріоритетів та програм.</w:t>
            </w:r>
          </w:p>
        </w:tc>
      </w:tr>
      <w:tr w:rsidR="00410F68" w:rsidRPr="00C52DDD" w:rsidTr="005F3D8E">
        <w:tc>
          <w:tcPr>
            <w:tcW w:w="1724" w:type="dxa"/>
          </w:tcPr>
          <w:p w:rsidR="00410F68" w:rsidRPr="0029326B" w:rsidRDefault="00410F68" w:rsidP="0029326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6B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результати:</w:t>
            </w:r>
          </w:p>
        </w:tc>
        <w:tc>
          <w:tcPr>
            <w:tcW w:w="8165" w:type="dxa"/>
          </w:tcPr>
          <w:p w:rsidR="00667D49" w:rsidRDefault="00A37754" w:rsidP="008007E4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007E4">
              <w:rPr>
                <w:rFonts w:ascii="Times New Roman" w:hAnsi="Times New Roman" w:cs="Times New Roman"/>
                <w:sz w:val="28"/>
                <w:szCs w:val="28"/>
              </w:rPr>
              <w:t>Просвітництво та мотивація до пошуку.</w:t>
            </w:r>
          </w:p>
          <w:p w:rsidR="008007E4" w:rsidRDefault="008007E4" w:rsidP="008007E4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Соціальні заходи та мотивуючі соціальні ролики.</w:t>
            </w:r>
          </w:p>
          <w:p w:rsidR="008007E4" w:rsidRDefault="008007E4" w:rsidP="008007E4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0119F">
              <w:rPr>
                <w:rFonts w:ascii="Times New Roman" w:hAnsi="Times New Roman" w:cs="Times New Roman"/>
                <w:sz w:val="28"/>
                <w:szCs w:val="28"/>
              </w:rPr>
              <w:t>Поетапні програми.</w:t>
            </w:r>
          </w:p>
          <w:p w:rsidR="00C0119F" w:rsidRPr="0029326B" w:rsidRDefault="00C0119F" w:rsidP="008007E4">
            <w:pPr>
              <w:pStyle w:val="a3"/>
              <w:spacing w:line="276" w:lineRule="auto"/>
              <w:ind w:firstLine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Конкретні заходи.</w:t>
            </w:r>
          </w:p>
        </w:tc>
      </w:tr>
    </w:tbl>
    <w:p w:rsidR="001E6118" w:rsidRPr="00C52DDD" w:rsidRDefault="001E6118" w:rsidP="0075195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118" w:rsidRPr="00C52DDD" w:rsidSect="00BE60E7">
      <w:pgSz w:w="11909" w:h="16834"/>
      <w:pgMar w:top="850" w:right="850" w:bottom="850" w:left="141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6118"/>
    <w:rsid w:val="00027C05"/>
    <w:rsid w:val="000353D6"/>
    <w:rsid w:val="00045EBF"/>
    <w:rsid w:val="0005254A"/>
    <w:rsid w:val="00110594"/>
    <w:rsid w:val="00166FE9"/>
    <w:rsid w:val="001A5FD1"/>
    <w:rsid w:val="001E6118"/>
    <w:rsid w:val="00217ABD"/>
    <w:rsid w:val="00280EE0"/>
    <w:rsid w:val="00284A4A"/>
    <w:rsid w:val="0029326B"/>
    <w:rsid w:val="002A208D"/>
    <w:rsid w:val="002B2634"/>
    <w:rsid w:val="00332D2D"/>
    <w:rsid w:val="003876BD"/>
    <w:rsid w:val="0039681B"/>
    <w:rsid w:val="00402D3F"/>
    <w:rsid w:val="00410F68"/>
    <w:rsid w:val="00477BB0"/>
    <w:rsid w:val="004B1305"/>
    <w:rsid w:val="005C3276"/>
    <w:rsid w:val="005C73CC"/>
    <w:rsid w:val="005D78AE"/>
    <w:rsid w:val="005F3D8E"/>
    <w:rsid w:val="00662A18"/>
    <w:rsid w:val="00667D49"/>
    <w:rsid w:val="00673753"/>
    <w:rsid w:val="006B0502"/>
    <w:rsid w:val="006C49D8"/>
    <w:rsid w:val="00751956"/>
    <w:rsid w:val="007D1E73"/>
    <w:rsid w:val="007F722D"/>
    <w:rsid w:val="008007E4"/>
    <w:rsid w:val="00801B17"/>
    <w:rsid w:val="0083512B"/>
    <w:rsid w:val="008F3DD0"/>
    <w:rsid w:val="00951374"/>
    <w:rsid w:val="009768B6"/>
    <w:rsid w:val="00987109"/>
    <w:rsid w:val="00A37754"/>
    <w:rsid w:val="00AA3428"/>
    <w:rsid w:val="00B91BBD"/>
    <w:rsid w:val="00BC228C"/>
    <w:rsid w:val="00BE4721"/>
    <w:rsid w:val="00BE4B89"/>
    <w:rsid w:val="00BE60E7"/>
    <w:rsid w:val="00BF6D28"/>
    <w:rsid w:val="00C0119F"/>
    <w:rsid w:val="00C20DBD"/>
    <w:rsid w:val="00C229F2"/>
    <w:rsid w:val="00C52DDD"/>
    <w:rsid w:val="00CC0136"/>
    <w:rsid w:val="00D068D3"/>
    <w:rsid w:val="00DA5692"/>
    <w:rsid w:val="00DC3F97"/>
    <w:rsid w:val="00DD1309"/>
    <w:rsid w:val="00DE72C2"/>
    <w:rsid w:val="00E47A1D"/>
    <w:rsid w:val="00F109E5"/>
    <w:rsid w:val="00F63ED0"/>
    <w:rsid w:val="00F748BB"/>
    <w:rsid w:val="00F8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F68"/>
    <w:pPr>
      <w:spacing w:after="0" w:line="240" w:lineRule="auto"/>
    </w:pPr>
  </w:style>
  <w:style w:type="table" w:styleId="a4">
    <w:name w:val="Table Grid"/>
    <w:basedOn w:val="a1"/>
    <w:uiPriority w:val="59"/>
    <w:rsid w:val="0041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dcterms:created xsi:type="dcterms:W3CDTF">2018-06-04T09:58:00Z</dcterms:created>
  <dcterms:modified xsi:type="dcterms:W3CDTF">2018-06-04T12:03:00Z</dcterms:modified>
</cp:coreProperties>
</file>