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Щодо</w:t>
      </w:r>
      <w:r w:rsidR="000D5D18">
        <w:rPr>
          <w:b/>
          <w:sz w:val="28"/>
          <w:szCs w:val="28"/>
          <w:lang w:val="uk-UA"/>
        </w:rPr>
        <w:t xml:space="preserve"> </w:t>
      </w:r>
      <w:r w:rsidR="00E07F78">
        <w:rPr>
          <w:b/>
          <w:sz w:val="28"/>
          <w:szCs w:val="28"/>
          <w:lang w:val="uk-UA"/>
        </w:rPr>
        <w:t xml:space="preserve">Ткачука Віктора </w:t>
      </w:r>
      <w:r w:rsidR="00B37BE4">
        <w:rPr>
          <w:b/>
          <w:sz w:val="28"/>
          <w:szCs w:val="28"/>
          <w:lang w:val="uk-UA"/>
        </w:rPr>
        <w:t>Івановича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E07F78" w:rsidRPr="00E07F78">
        <w:rPr>
          <w:b/>
          <w:sz w:val="28"/>
          <w:szCs w:val="28"/>
          <w:lang w:val="uk-UA"/>
        </w:rPr>
        <w:t>Ткачука Віктора</w:t>
      </w:r>
      <w:r w:rsidR="00E07F78">
        <w:rPr>
          <w:sz w:val="28"/>
          <w:szCs w:val="28"/>
          <w:lang w:val="uk-UA"/>
        </w:rPr>
        <w:t xml:space="preserve"> </w:t>
      </w:r>
      <w:r w:rsidR="00B37BE4">
        <w:rPr>
          <w:b/>
          <w:sz w:val="28"/>
          <w:szCs w:val="28"/>
          <w:lang w:val="uk-UA"/>
        </w:rPr>
        <w:t>Івановича</w:t>
      </w:r>
      <w:r w:rsidR="003C4220">
        <w:rPr>
          <w:sz w:val="28"/>
          <w:szCs w:val="28"/>
          <w:lang w:val="uk-UA"/>
        </w:rPr>
        <w:t>, як</w:t>
      </w:r>
      <w:r w:rsidR="00275CD8">
        <w:rPr>
          <w:sz w:val="28"/>
          <w:szCs w:val="28"/>
          <w:lang w:val="uk-UA"/>
        </w:rPr>
        <w:t xml:space="preserve">ий 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301539">
        <w:rPr>
          <w:sz w:val="28"/>
          <w:szCs w:val="28"/>
          <w:lang w:val="uk-UA"/>
        </w:rPr>
        <w:t xml:space="preserve"> </w:t>
      </w:r>
      <w:r w:rsidR="00E07F78">
        <w:rPr>
          <w:sz w:val="28"/>
          <w:szCs w:val="28"/>
          <w:lang w:val="uk-UA"/>
        </w:rPr>
        <w:t>головного спеціаліста</w:t>
      </w:r>
      <w:r w:rsidR="00B37BE4">
        <w:rPr>
          <w:sz w:val="28"/>
          <w:szCs w:val="28"/>
          <w:lang w:val="uk-UA"/>
        </w:rPr>
        <w:t xml:space="preserve"> </w:t>
      </w:r>
      <w:r w:rsidR="00221A0B">
        <w:rPr>
          <w:sz w:val="28"/>
          <w:szCs w:val="28"/>
          <w:lang w:val="uk-UA"/>
        </w:rPr>
        <w:t>відділу</w:t>
      </w:r>
      <w:r w:rsidR="00B37BE4">
        <w:rPr>
          <w:sz w:val="28"/>
          <w:szCs w:val="28"/>
          <w:lang w:val="uk-UA"/>
        </w:rPr>
        <w:t xml:space="preserve"> праці та соціально-трудових відносин</w:t>
      </w:r>
      <w:r w:rsidR="00D94C0F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5B72A0">
        <w:rPr>
          <w:sz w:val="28"/>
          <w:szCs w:val="28"/>
          <w:lang w:val="uk-UA"/>
        </w:rPr>
        <w:t xml:space="preserve"> </w:t>
      </w:r>
      <w:r w:rsidR="00E07F78" w:rsidRPr="00E07F78">
        <w:rPr>
          <w:b/>
          <w:sz w:val="28"/>
          <w:szCs w:val="28"/>
          <w:lang w:val="uk-UA"/>
        </w:rPr>
        <w:t>Ткачука В.І.</w:t>
      </w:r>
      <w:r w:rsidR="003C4220">
        <w:rPr>
          <w:b/>
          <w:sz w:val="28"/>
          <w:szCs w:val="28"/>
          <w:lang w:val="uk-UA"/>
        </w:rPr>
        <w:t xml:space="preserve"> </w:t>
      </w:r>
      <w:r w:rsidR="00845294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статті  1 Закону України </w:t>
      </w:r>
      <w:r>
        <w:rPr>
          <w:sz w:val="28"/>
          <w:szCs w:val="28"/>
          <w:lang w:val="uk-UA"/>
        </w:rPr>
        <w:t>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5661B"/>
    <w:rsid w:val="00061446"/>
    <w:rsid w:val="0009440A"/>
    <w:rsid w:val="000B5A0C"/>
    <w:rsid w:val="000D5D18"/>
    <w:rsid w:val="0010581D"/>
    <w:rsid w:val="001659D9"/>
    <w:rsid w:val="0017750C"/>
    <w:rsid w:val="001844FF"/>
    <w:rsid w:val="00221A0B"/>
    <w:rsid w:val="00275CD8"/>
    <w:rsid w:val="002765BB"/>
    <w:rsid w:val="00287A99"/>
    <w:rsid w:val="002976B0"/>
    <w:rsid w:val="002D5153"/>
    <w:rsid w:val="002D54A0"/>
    <w:rsid w:val="002D607C"/>
    <w:rsid w:val="002E3F97"/>
    <w:rsid w:val="002F65BA"/>
    <w:rsid w:val="002F715F"/>
    <w:rsid w:val="00300C83"/>
    <w:rsid w:val="00301539"/>
    <w:rsid w:val="0032772F"/>
    <w:rsid w:val="00351215"/>
    <w:rsid w:val="00384014"/>
    <w:rsid w:val="003921BF"/>
    <w:rsid w:val="003B1487"/>
    <w:rsid w:val="003C4220"/>
    <w:rsid w:val="003D6FC3"/>
    <w:rsid w:val="00405A47"/>
    <w:rsid w:val="0042092E"/>
    <w:rsid w:val="00425F93"/>
    <w:rsid w:val="0059005F"/>
    <w:rsid w:val="005B72A0"/>
    <w:rsid w:val="00625447"/>
    <w:rsid w:val="006370A5"/>
    <w:rsid w:val="00696E4F"/>
    <w:rsid w:val="006D176F"/>
    <w:rsid w:val="006E38D2"/>
    <w:rsid w:val="006E621E"/>
    <w:rsid w:val="00706757"/>
    <w:rsid w:val="007550B5"/>
    <w:rsid w:val="007D2D5C"/>
    <w:rsid w:val="007D4712"/>
    <w:rsid w:val="00845294"/>
    <w:rsid w:val="0088287E"/>
    <w:rsid w:val="008A0D3B"/>
    <w:rsid w:val="008E57BA"/>
    <w:rsid w:val="008F3F23"/>
    <w:rsid w:val="00912621"/>
    <w:rsid w:val="00922848"/>
    <w:rsid w:val="00991DE6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37BE4"/>
    <w:rsid w:val="00B400F5"/>
    <w:rsid w:val="00BE512C"/>
    <w:rsid w:val="00C20CBC"/>
    <w:rsid w:val="00C24AA9"/>
    <w:rsid w:val="00C36ED9"/>
    <w:rsid w:val="00C5734E"/>
    <w:rsid w:val="00C9547D"/>
    <w:rsid w:val="00CB4A28"/>
    <w:rsid w:val="00CE1B0A"/>
    <w:rsid w:val="00D273B4"/>
    <w:rsid w:val="00D329E3"/>
    <w:rsid w:val="00D70B61"/>
    <w:rsid w:val="00D82AD6"/>
    <w:rsid w:val="00D91FC2"/>
    <w:rsid w:val="00D94C0F"/>
    <w:rsid w:val="00DF5B0F"/>
    <w:rsid w:val="00E07F78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D0F4-DE9B-455B-9D66-5AC14CB5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2018-01-30T13:09:00Z</cp:lastPrinted>
  <dcterms:created xsi:type="dcterms:W3CDTF">2018-01-30T13:09:00Z</dcterms:created>
  <dcterms:modified xsi:type="dcterms:W3CDTF">2018-02-01T08:00:00Z</dcterms:modified>
</cp:coreProperties>
</file>