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D0" w:rsidRPr="00FE6E9E" w:rsidRDefault="00441CD0" w:rsidP="004A330C">
      <w:pPr>
        <w:jc w:val="center"/>
        <w:rPr>
          <w:rFonts w:ascii="Times New Roman" w:hAnsi="Times New Roman"/>
          <w:b/>
          <w:sz w:val="28"/>
          <w:szCs w:val="28"/>
        </w:rPr>
      </w:pPr>
      <w:r w:rsidRPr="00FE6E9E">
        <w:rPr>
          <w:rFonts w:ascii="Times New Roman" w:hAnsi="Times New Roman"/>
          <w:b/>
          <w:sz w:val="28"/>
          <w:szCs w:val="28"/>
        </w:rPr>
        <w:t>Основні вимоги безпечного ведення робіт у колодязях, люках та відстійниках</w:t>
      </w:r>
    </w:p>
    <w:p w:rsidR="00441CD0" w:rsidRPr="00945890" w:rsidRDefault="00441CD0" w:rsidP="00945890">
      <w:pPr>
        <w:spacing w:after="150" w:line="240" w:lineRule="auto"/>
        <w:textAlignment w:val="baseline"/>
        <w:rPr>
          <w:rFonts w:ascii="inherit" w:hAnsi="inherit" w:cs="Tahoma"/>
          <w:color w:val="000000"/>
          <w:sz w:val="2"/>
          <w:szCs w:val="2"/>
          <w:lang w:eastAsia="uk-UA"/>
        </w:rPr>
      </w:pPr>
    </w:p>
    <w:p w:rsidR="00441CD0" w:rsidRPr="00FE6E9E" w:rsidRDefault="00441CD0" w:rsidP="00945890">
      <w:pPr>
        <w:spacing w:after="0" w:line="273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inherit" w:hAnsi="inherit" w:cs="Tahoma"/>
          <w:color w:val="000000"/>
          <w:sz w:val="21"/>
          <w:szCs w:val="21"/>
          <w:lang w:eastAsia="uk-UA"/>
        </w:rPr>
        <w:t xml:space="preserve">     </w:t>
      </w:r>
      <w:r w:rsidRPr="00FE6E9E">
        <w:rPr>
          <w:rFonts w:ascii="Times New Roman" w:hAnsi="Times New Roman"/>
          <w:color w:val="000000"/>
          <w:sz w:val="28"/>
          <w:szCs w:val="28"/>
          <w:lang w:eastAsia="uk-UA"/>
        </w:rPr>
        <w:t>Роботи у замкненому просторі, у тому числі колодязях, люках та відстійниках мають проводитись винятково кваліфікованим персоналом, який забезпечений всіма необхідними засобами індивідуального захисту.</w:t>
      </w:r>
    </w:p>
    <w:p w:rsidR="00441CD0" w:rsidRPr="00FE6E9E" w:rsidRDefault="00441CD0" w:rsidP="00945890">
      <w:pPr>
        <w:spacing w:after="0" w:line="273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E6E9E">
        <w:rPr>
          <w:rFonts w:ascii="Times New Roman" w:hAnsi="Times New Roman"/>
          <w:color w:val="000000"/>
          <w:sz w:val="28"/>
          <w:szCs w:val="28"/>
          <w:lang w:eastAsia="uk-UA"/>
        </w:rPr>
        <w:t>До робіт у замкненому (обмеженому) просторі, у тому числі колодязях, люках, відстійниках тощо допускаються працівники, які:</w:t>
      </w:r>
    </w:p>
    <w:p w:rsidR="00441CD0" w:rsidRPr="00FE6E9E" w:rsidRDefault="00441CD0" w:rsidP="00945890">
      <w:pPr>
        <w:numPr>
          <w:ilvl w:val="0"/>
          <w:numId w:val="1"/>
        </w:numPr>
        <w:spacing w:after="0" w:line="286" w:lineRule="atLeast"/>
        <w:ind w:left="0"/>
        <w:textAlignment w:val="baseline"/>
        <w:rPr>
          <w:rFonts w:ascii="Times New Roman" w:hAnsi="Times New Roman"/>
          <w:color w:val="2A6EB5"/>
          <w:sz w:val="28"/>
          <w:szCs w:val="28"/>
          <w:lang w:eastAsia="uk-UA"/>
        </w:rPr>
      </w:pPr>
      <w:r w:rsidRPr="00FE6E9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- пройшли навчання та перевірку знань з безпечного ведення робіт;</w:t>
      </w:r>
    </w:p>
    <w:p w:rsidR="00441CD0" w:rsidRPr="00FE6E9E" w:rsidRDefault="00441CD0" w:rsidP="00945890">
      <w:pPr>
        <w:numPr>
          <w:ilvl w:val="0"/>
          <w:numId w:val="1"/>
        </w:numPr>
        <w:spacing w:after="0" w:line="286" w:lineRule="atLeast"/>
        <w:ind w:left="0"/>
        <w:textAlignment w:val="baseline"/>
        <w:rPr>
          <w:rFonts w:ascii="Times New Roman" w:hAnsi="Times New Roman"/>
          <w:color w:val="2A6EB5"/>
          <w:sz w:val="28"/>
          <w:szCs w:val="28"/>
          <w:lang w:eastAsia="uk-UA"/>
        </w:rPr>
      </w:pPr>
      <w:r w:rsidRPr="00FE6E9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- пройшли медичний огляд та не мають протипоказань до виконання такого виду робіт;</w:t>
      </w:r>
    </w:p>
    <w:p w:rsidR="00441CD0" w:rsidRPr="00FE6E9E" w:rsidRDefault="00441CD0" w:rsidP="00945890">
      <w:pPr>
        <w:numPr>
          <w:ilvl w:val="0"/>
          <w:numId w:val="1"/>
        </w:numPr>
        <w:spacing w:after="0" w:line="286" w:lineRule="atLeast"/>
        <w:ind w:left="0"/>
        <w:textAlignment w:val="baseline"/>
        <w:rPr>
          <w:rFonts w:ascii="Times New Roman" w:hAnsi="Times New Roman"/>
          <w:color w:val="2A6EB5"/>
          <w:sz w:val="28"/>
          <w:szCs w:val="28"/>
          <w:lang w:eastAsia="uk-UA"/>
        </w:rPr>
      </w:pPr>
      <w:r w:rsidRPr="00FE6E9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- забезпечені спецодягом, спецвзуттям, засобами індивідуального захисту, контрольно-вимірювальними приладами та сигналізаторами шкідливих та небезпечних факторів навколишнього середовища.</w:t>
      </w:r>
    </w:p>
    <w:p w:rsidR="00441CD0" w:rsidRPr="00FE6E9E" w:rsidRDefault="00441CD0" w:rsidP="00FE6E9E">
      <w:pPr>
        <w:numPr>
          <w:ilvl w:val="0"/>
          <w:numId w:val="1"/>
        </w:numPr>
        <w:spacing w:after="0" w:line="286" w:lineRule="atLeast"/>
        <w:ind w:left="0"/>
        <w:textAlignment w:val="baseline"/>
        <w:rPr>
          <w:rFonts w:ascii="Times New Roman" w:hAnsi="Times New Roman"/>
          <w:color w:val="2A6EB5"/>
          <w:sz w:val="28"/>
          <w:szCs w:val="28"/>
          <w:lang w:eastAsia="uk-UA"/>
        </w:rPr>
      </w:pPr>
      <w:r w:rsidRPr="00FE6E9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   Перед початком робіт у каналізаційних колодязях, відстійниках, зливних ямах необхідно провести аналіз загазованості на наявність шкідливих та небезпечних речовин та при необхідності забезпечити їх вентиляцію (перед спуском у колодязь необхідно упевнитись у відсутності шкідливих газів за допомогою переносного газоаналізатора або опусканням запаленого шахтарського ліхтаря).  Виконувати роботи у замкнених (обмежених) просторах повинна бригада не менш ніж з трьох працівників. Відкриті каналізаційні колодязі повинні бути огороджені з метою запобігання потрапляння до них людей, тварин або наїзду транспортних засобів.</w:t>
      </w:r>
    </w:p>
    <w:p w:rsidR="00441CD0" w:rsidRPr="00FE6E9E" w:rsidRDefault="00441CD0" w:rsidP="00945890">
      <w:pPr>
        <w:numPr>
          <w:ilvl w:val="0"/>
          <w:numId w:val="1"/>
        </w:numPr>
        <w:spacing w:after="0" w:line="286" w:lineRule="atLeast"/>
        <w:ind w:left="0"/>
        <w:textAlignment w:val="baseline"/>
        <w:rPr>
          <w:rFonts w:ascii="Times New Roman" w:hAnsi="Times New Roman"/>
          <w:color w:val="2A6EB5"/>
          <w:sz w:val="28"/>
          <w:szCs w:val="28"/>
          <w:lang w:eastAsia="uk-UA"/>
        </w:rPr>
      </w:pPr>
      <w:r w:rsidRPr="00FE6E9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   Спуск людей до колодязя дозволяється тільки у шланговому або ізолюючому протигазі. Під час спуску в колодязь, гноєзбірник або робочий канал, виконавець роботу повинен надіти запобіжний пояс зі страхувальною мотузкою, яку повинен весь час тримати інший працівник, що перебуває на поверхні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.</w:t>
      </w:r>
    </w:p>
    <w:p w:rsidR="00441CD0" w:rsidRPr="00FE6E9E" w:rsidRDefault="00441CD0" w:rsidP="00945890">
      <w:pPr>
        <w:numPr>
          <w:ilvl w:val="0"/>
          <w:numId w:val="1"/>
        </w:numPr>
        <w:spacing w:after="0" w:line="286" w:lineRule="atLeast"/>
        <w:ind w:left="0"/>
        <w:textAlignment w:val="baseline"/>
        <w:rPr>
          <w:rFonts w:ascii="Times New Roman" w:hAnsi="Times New Roman"/>
          <w:color w:val="2A6EB5"/>
          <w:sz w:val="28"/>
          <w:szCs w:val="28"/>
          <w:lang w:eastAsia="uk-UA"/>
        </w:rPr>
      </w:pPr>
      <w:r w:rsidRPr="00FE6E9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  Інколи газ неможливо повністю видалити з колодязя, то  в таких випадках працівник повинен кожні 10 хвилин виходити на поверхню та відпочивати 20 хвилин.</w:t>
      </w:r>
    </w:p>
    <w:p w:rsidR="00441CD0" w:rsidRPr="00FE6E9E" w:rsidRDefault="00441CD0" w:rsidP="00945890">
      <w:pPr>
        <w:numPr>
          <w:ilvl w:val="0"/>
          <w:numId w:val="1"/>
        </w:numPr>
        <w:spacing w:after="0" w:line="286" w:lineRule="atLeast"/>
        <w:ind w:left="0"/>
        <w:textAlignment w:val="baseline"/>
        <w:rPr>
          <w:rFonts w:ascii="Times New Roman" w:hAnsi="Times New Roman"/>
          <w:color w:val="2A6EB5"/>
          <w:sz w:val="28"/>
          <w:szCs w:val="28"/>
          <w:lang w:eastAsia="uk-UA"/>
        </w:rPr>
      </w:pPr>
      <w:r w:rsidRPr="00FE6E9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  Під час робіт всередині споруд каналізаційної мережі категорично забороняється застосовувати відкритий вогонь, палити, запалювати сірники, перевіряти наявність газу підпаленим папером.</w:t>
      </w:r>
    </w:p>
    <w:p w:rsidR="00441CD0" w:rsidRPr="00FE6E9E" w:rsidRDefault="00441CD0">
      <w:pPr>
        <w:rPr>
          <w:rFonts w:ascii="Times New Roman" w:hAnsi="Times New Roman"/>
          <w:sz w:val="28"/>
          <w:szCs w:val="28"/>
        </w:rPr>
      </w:pPr>
    </w:p>
    <w:sectPr w:rsidR="00441CD0" w:rsidRPr="00FE6E9E" w:rsidSect="005611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73E8"/>
    <w:multiLevelType w:val="multilevel"/>
    <w:tmpl w:val="A318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890"/>
    <w:rsid w:val="000F48F3"/>
    <w:rsid w:val="00441CD0"/>
    <w:rsid w:val="004A330C"/>
    <w:rsid w:val="00540AA8"/>
    <w:rsid w:val="00561139"/>
    <w:rsid w:val="00705C68"/>
    <w:rsid w:val="0078387D"/>
    <w:rsid w:val="00945890"/>
    <w:rsid w:val="00CC0B69"/>
    <w:rsid w:val="00FE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139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rsid w:val="00945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5890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paragraph" w:styleId="NormalWeb">
    <w:name w:val="Normal (Web)"/>
    <w:basedOn w:val="Normal"/>
    <w:uiPriority w:val="99"/>
    <w:semiHidden/>
    <w:rsid w:val="00945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94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5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2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8687">
                  <w:marLeft w:val="45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3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299</Words>
  <Characters>1705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3</cp:revision>
  <dcterms:created xsi:type="dcterms:W3CDTF">2019-09-19T07:44:00Z</dcterms:created>
  <dcterms:modified xsi:type="dcterms:W3CDTF">2019-09-19T11:39:00Z</dcterms:modified>
</cp:coreProperties>
</file>