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E6" w:rsidRDefault="00B75FE6" w:rsidP="0028287B">
      <w:pPr>
        <w:tabs>
          <w:tab w:val="left" w:pos="709"/>
        </w:tabs>
        <w:spacing w:line="288" w:lineRule="auto"/>
        <w:ind w:left="-284"/>
        <w:jc w:val="center"/>
        <w:rPr>
          <w:b/>
          <w:sz w:val="22"/>
          <w:szCs w:val="22"/>
        </w:rPr>
      </w:pPr>
      <w:r w:rsidRPr="005B7B55">
        <w:rPr>
          <w:rFonts w:ascii="Journal" w:hAnsi="Journal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 fillcolor="window">
            <v:imagedata r:id="rId4" o:title=""/>
          </v:shape>
          <o:OLEObject Type="Embed" ProgID="Word.Picture.8" ShapeID="_x0000_i1025" DrawAspect="Content" ObjectID="_1625551176" r:id="rId5"/>
        </w:object>
      </w:r>
    </w:p>
    <w:p w:rsidR="00B75FE6" w:rsidRDefault="00B75FE6" w:rsidP="0028287B">
      <w:pPr>
        <w:pStyle w:val="Heading1"/>
        <w:ind w:left="-851"/>
        <w:jc w:val="center"/>
        <w:rPr>
          <w:color w:val="000080"/>
          <w:spacing w:val="40"/>
          <w:szCs w:val="28"/>
        </w:rPr>
      </w:pPr>
      <w:r>
        <w:rPr>
          <w:color w:val="000080"/>
          <w:spacing w:val="40"/>
          <w:szCs w:val="28"/>
        </w:rPr>
        <w:t xml:space="preserve">    УКРАЇНА</w:t>
      </w:r>
    </w:p>
    <w:p w:rsidR="00B75FE6" w:rsidRDefault="00B75FE6" w:rsidP="0028287B">
      <w:pPr>
        <w:pStyle w:val="Heading1"/>
        <w:ind w:left="-851"/>
        <w:jc w:val="center"/>
        <w:rPr>
          <w:color w:val="0000FF"/>
          <w:szCs w:val="28"/>
        </w:rPr>
      </w:pPr>
      <w:r>
        <w:rPr>
          <w:color w:val="0000FF"/>
          <w:szCs w:val="28"/>
        </w:rPr>
        <w:t>ТУЛЬЧИНСЬКА РАЙОННА ДЕРЖАВНА АДМІНІСТРАЦІЯ</w:t>
      </w:r>
    </w:p>
    <w:p w:rsidR="00B75FE6" w:rsidRDefault="00B75FE6" w:rsidP="0028287B">
      <w:pPr>
        <w:pStyle w:val="Heading2"/>
        <w:ind w:left="-851"/>
        <w:rPr>
          <w:b w:val="0"/>
          <w:color w:val="000080"/>
          <w:sz w:val="28"/>
          <w:szCs w:val="28"/>
        </w:rPr>
      </w:pPr>
      <w:r>
        <w:rPr>
          <w:b w:val="0"/>
          <w:color w:val="000080"/>
          <w:sz w:val="28"/>
          <w:szCs w:val="28"/>
        </w:rPr>
        <w:t>Вінницької  області</w:t>
      </w:r>
    </w:p>
    <w:p w:rsidR="00B75FE6" w:rsidRPr="008F48B8" w:rsidRDefault="00B75FE6" w:rsidP="0028287B">
      <w:pPr>
        <w:rPr>
          <w:sz w:val="22"/>
          <w:szCs w:val="22"/>
          <w:lang w:val="uk-UA"/>
        </w:rPr>
      </w:pPr>
      <w:r>
        <w:rPr>
          <w:noProof/>
        </w:rPr>
        <w:pict>
          <v:line id="_x0000_s1026" style="position:absolute;z-index:251658240" from="0,2.65pt" to="468pt,2.65pt" o:allowincell="f" strokeweight="4pt">
            <v:stroke linestyle="thickThin"/>
          </v:line>
        </w:pict>
      </w:r>
    </w:p>
    <w:p w:rsidR="00B75FE6" w:rsidRPr="008F48B8" w:rsidRDefault="00B75FE6" w:rsidP="0028287B">
      <w:pPr>
        <w:pStyle w:val="Heading3"/>
        <w:spacing w:line="36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B75FE6" w:rsidRDefault="00B75FE6" w:rsidP="002828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«23» липня  2019 р.                                          № 236</w:t>
      </w:r>
    </w:p>
    <w:p w:rsidR="00B75FE6" w:rsidRPr="00EC29B8" w:rsidRDefault="00B75FE6" w:rsidP="0028287B">
      <w:pPr>
        <w:rPr>
          <w:sz w:val="28"/>
          <w:szCs w:val="28"/>
          <w:lang w:val="uk-UA"/>
        </w:rPr>
      </w:pPr>
    </w:p>
    <w:p w:rsidR="00B75FE6" w:rsidRPr="008F48B8" w:rsidRDefault="00B75FE6" w:rsidP="0028287B">
      <w:pPr>
        <w:pStyle w:val="Heading1"/>
        <w:jc w:val="center"/>
        <w:rPr>
          <w:b/>
        </w:rPr>
      </w:pPr>
      <w:r>
        <w:rPr>
          <w:b/>
        </w:rPr>
        <w:t>Про виділення коштів для надання матеріальної допомоги військовослужбовцям за контрактом</w:t>
      </w:r>
    </w:p>
    <w:p w:rsidR="00B75FE6" w:rsidRDefault="00B75FE6" w:rsidP="0028287B">
      <w:pPr>
        <w:ind w:left="-851"/>
      </w:pPr>
    </w:p>
    <w:p w:rsidR="00B75FE6" w:rsidRDefault="00B75FE6" w:rsidP="00E15B2E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Керуючись ст. 23 Закону України «Про місцеві державні адміністрації», відповідно до Законів України «Про військовий обов’</w:t>
      </w:r>
      <w:r>
        <w:rPr>
          <w:sz w:val="28"/>
          <w:szCs w:val="28"/>
          <w:lang w:val="ru-RU"/>
        </w:rPr>
        <w:t>язок і військову службу</w:t>
      </w:r>
      <w:r>
        <w:rPr>
          <w:sz w:val="28"/>
          <w:szCs w:val="28"/>
        </w:rPr>
        <w:t xml:space="preserve">», ст. 34 «Про </w:t>
      </w:r>
      <w:r w:rsidRPr="00845B96">
        <w:rPr>
          <w:sz w:val="28"/>
          <w:szCs w:val="28"/>
        </w:rPr>
        <w:t>місцеве самоврядування в Україні», та рішення 28 позачергової сесії районної ради 7 скликання від 28.12.2018 року «Про  районну програму військово – патріотичного виховання, підготовки молоді до військової служби, рекламування та пропагування військової служби за контрактом в Збройних Силах України, мобілізації населення та зміцнення територіальної оборони на період з 2019 по 2021 роки»</w:t>
      </w:r>
      <w:r>
        <w:rPr>
          <w:sz w:val="28"/>
          <w:szCs w:val="28"/>
        </w:rPr>
        <w:t xml:space="preserve"> та клопотання Тульчинського районного військового комісаріату № </w:t>
      </w:r>
      <w:r>
        <w:rPr>
          <w:sz w:val="28"/>
          <w:szCs w:val="28"/>
          <w:lang w:val="ru-RU"/>
        </w:rPr>
        <w:t>626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  <w:lang w:val="ru-RU"/>
        </w:rPr>
        <w:t>15</w:t>
      </w:r>
      <w:r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.2019 р. :</w:t>
      </w:r>
    </w:p>
    <w:p w:rsidR="00B75FE6" w:rsidRDefault="00B75FE6" w:rsidP="00E15B2E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1.Управлінню соціального захисту населення  райдержадміністрації       (Богач М.В.),  надати  матеріальну допомогу військовослужбовцю за контрактом –  </w:t>
      </w:r>
      <w:r>
        <w:rPr>
          <w:sz w:val="28"/>
          <w:szCs w:val="28"/>
          <w:lang w:val="ru-RU"/>
        </w:rPr>
        <w:t>Зубченку Олексію Олександровичу</w:t>
      </w:r>
      <w:r>
        <w:rPr>
          <w:sz w:val="28"/>
          <w:szCs w:val="28"/>
        </w:rPr>
        <w:t xml:space="preserve">,  жителю  ХХХ,  в розмірі 5 000 грн., з урахуванням всіх податків і зборів. </w:t>
      </w:r>
    </w:p>
    <w:p w:rsidR="00B75FE6" w:rsidRDefault="00B75FE6" w:rsidP="00E15B2E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2.Фінансовому управлінню райдержадміністрації (Ніколаєнко Є.І.), профінансувати  вказану суму за рахунок коштів, передбачених на матеріальні допомоги.</w:t>
      </w:r>
    </w:p>
    <w:p w:rsidR="00B75FE6" w:rsidRDefault="00B75FE6" w:rsidP="00E15B2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3.Дане розпорядження  підлягає затвердженню  на черговій сесії районної ради.</w:t>
      </w:r>
    </w:p>
    <w:p w:rsidR="00B75FE6" w:rsidRPr="008F48B8" w:rsidRDefault="00B75FE6" w:rsidP="00E15B2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.Контроль за виконанням цього розпорядження </w:t>
      </w:r>
      <w:r>
        <w:rPr>
          <w:sz w:val="28"/>
          <w:szCs w:val="28"/>
          <w:lang w:val="uk-UA"/>
        </w:rPr>
        <w:t>покласти на першого заступника голови райдержадміністрації  Боровського О.В..</w:t>
      </w:r>
    </w:p>
    <w:p w:rsidR="00B75FE6" w:rsidRDefault="00B75FE6">
      <w:pPr>
        <w:rPr>
          <w:lang w:val="uk-UA"/>
        </w:rPr>
      </w:pPr>
    </w:p>
    <w:p w:rsidR="00B75FE6" w:rsidRDefault="00B75FE6">
      <w:pPr>
        <w:rPr>
          <w:lang w:val="uk-UA"/>
        </w:rPr>
      </w:pPr>
    </w:p>
    <w:p w:rsidR="00B75FE6" w:rsidRPr="00766D0A" w:rsidRDefault="00B75FE6">
      <w:pPr>
        <w:shd w:val="clear" w:color="auto" w:fill="FFFFFF"/>
        <w:jc w:val="both"/>
        <w:rPr>
          <w:b/>
          <w:bCs/>
          <w:sz w:val="28"/>
          <w:szCs w:val="28"/>
        </w:rPr>
      </w:pPr>
      <w:r w:rsidRPr="00766D0A">
        <w:rPr>
          <w:b/>
          <w:bCs/>
          <w:sz w:val="28"/>
          <w:szCs w:val="28"/>
        </w:rPr>
        <w:t xml:space="preserve">Голова районної </w:t>
      </w:r>
    </w:p>
    <w:p w:rsidR="00B75FE6" w:rsidRPr="00766D0A" w:rsidRDefault="00B75FE6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766D0A">
        <w:rPr>
          <w:b/>
          <w:bCs/>
          <w:sz w:val="28"/>
          <w:szCs w:val="28"/>
        </w:rPr>
        <w:t>державної адміністрації</w:t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  <w:t>Віталій Чуба</w:t>
      </w:r>
    </w:p>
    <w:p w:rsidR="00B75FE6" w:rsidRPr="0028287B" w:rsidRDefault="00B75FE6">
      <w:pPr>
        <w:rPr>
          <w:lang w:val="uk-UA"/>
        </w:rPr>
      </w:pPr>
      <w:r>
        <w:rPr>
          <w:lang w:val="uk-UA"/>
        </w:rPr>
        <w:t xml:space="preserve"> </w:t>
      </w:r>
    </w:p>
    <w:sectPr w:rsidR="00B75FE6" w:rsidRPr="0028287B" w:rsidSect="0084227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87B"/>
    <w:rsid w:val="000965BF"/>
    <w:rsid w:val="001B3794"/>
    <w:rsid w:val="0028287B"/>
    <w:rsid w:val="0029585B"/>
    <w:rsid w:val="00322743"/>
    <w:rsid w:val="00363D98"/>
    <w:rsid w:val="003F4277"/>
    <w:rsid w:val="0050541A"/>
    <w:rsid w:val="005B7B55"/>
    <w:rsid w:val="005D3846"/>
    <w:rsid w:val="006851D0"/>
    <w:rsid w:val="007334BC"/>
    <w:rsid w:val="00766D0A"/>
    <w:rsid w:val="00842274"/>
    <w:rsid w:val="00845B96"/>
    <w:rsid w:val="008B6D06"/>
    <w:rsid w:val="008F48B8"/>
    <w:rsid w:val="00A85298"/>
    <w:rsid w:val="00A9287F"/>
    <w:rsid w:val="00AF5001"/>
    <w:rsid w:val="00B75FE6"/>
    <w:rsid w:val="00D115F8"/>
    <w:rsid w:val="00E15B2E"/>
    <w:rsid w:val="00EC29B8"/>
    <w:rsid w:val="00FC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7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287B"/>
    <w:pPr>
      <w:keepNext/>
      <w:jc w:val="both"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287B"/>
    <w:pPr>
      <w:keepNext/>
      <w:jc w:val="center"/>
      <w:outlineLvl w:val="1"/>
    </w:pPr>
    <w:rPr>
      <w:b/>
      <w:sz w:val="32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287B"/>
    <w:pPr>
      <w:keepNext/>
      <w:jc w:val="center"/>
      <w:outlineLvl w:val="2"/>
    </w:pPr>
    <w:rPr>
      <w:sz w:val="24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287B"/>
    <w:pPr>
      <w:keepNext/>
      <w:jc w:val="both"/>
      <w:outlineLvl w:val="4"/>
    </w:pPr>
    <w:rPr>
      <w:b/>
      <w:sz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287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287B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8287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8287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28287B"/>
    <w:pPr>
      <w:tabs>
        <w:tab w:val="left" w:pos="7140"/>
      </w:tabs>
      <w:jc w:val="both"/>
    </w:pPr>
    <w:rPr>
      <w:sz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287B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237</Words>
  <Characters>1353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2019-07-23T11:36:00Z</cp:lastPrinted>
  <dcterms:created xsi:type="dcterms:W3CDTF">2019-07-23T07:32:00Z</dcterms:created>
  <dcterms:modified xsi:type="dcterms:W3CDTF">2019-07-25T06:13:00Z</dcterms:modified>
</cp:coreProperties>
</file>